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1EEEE5EF" w:rsidR="00504287" w:rsidRPr="00164B18" w:rsidRDefault="00504287" w:rsidP="00164B18">
      <w:pPr>
        <w:jc w:val="center"/>
        <w:rPr>
          <w:rFonts w:ascii="Times New Roman" w:hAnsi="Times New Roman" w:cs="Times New Roman"/>
          <w:sz w:val="24"/>
          <w:szCs w:val="24"/>
        </w:rPr>
      </w:pPr>
      <w:r w:rsidRPr="00164B18">
        <w:rPr>
          <w:rFonts w:ascii="Times New Roman" w:hAnsi="Times New Roman" w:cs="Times New Roman"/>
          <w:sz w:val="24"/>
          <w:szCs w:val="24"/>
        </w:rPr>
        <w:t>“</w:t>
      </w:r>
      <w:r w:rsidR="004D1635" w:rsidRPr="00164B18">
        <w:rPr>
          <w:rFonts w:ascii="Times New Roman" w:hAnsi="Times New Roman" w:cs="Times New Roman"/>
          <w:sz w:val="24"/>
          <w:szCs w:val="24"/>
        </w:rPr>
        <w:t>”</w:t>
      </w:r>
    </w:p>
    <w:p w14:paraId="60728FC1" w14:textId="344FBAF6"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Rev. Debra McGuire</w:t>
      </w:r>
    </w:p>
    <w:p w14:paraId="5F8EF8AC" w14:textId="5288AD70"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Bethany Presbyterian Church</w:t>
      </w:r>
    </w:p>
    <w:p w14:paraId="40A0B949" w14:textId="75E195D6" w:rsidR="00453AD3" w:rsidRDefault="00453AD3" w:rsidP="00164B18">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Isaiah 40:1-11; Mark 1:1-8</w:t>
      </w:r>
    </w:p>
    <w:p w14:paraId="3F4BF598" w14:textId="6CA5262C" w:rsidR="00504287" w:rsidRPr="00164B18" w:rsidRDefault="00453AD3"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Dec</w:t>
      </w:r>
      <w:r w:rsidR="00EF64F0" w:rsidRPr="00164B18">
        <w:rPr>
          <w:rFonts w:ascii="Times New Roman" w:hAnsi="Times New Roman" w:cs="Times New Roman"/>
          <w:sz w:val="24"/>
          <w:szCs w:val="24"/>
        </w:rPr>
        <w:t>em</w:t>
      </w:r>
      <w:r w:rsidR="00504287" w:rsidRPr="00164B18">
        <w:rPr>
          <w:rFonts w:ascii="Times New Roman" w:hAnsi="Times New Roman" w:cs="Times New Roman"/>
          <w:sz w:val="24"/>
          <w:szCs w:val="24"/>
        </w:rPr>
        <w:t xml:space="preserve">ber </w:t>
      </w:r>
      <w:r w:rsidR="00A57D5A" w:rsidRPr="00164B18">
        <w:rPr>
          <w:rFonts w:ascii="Times New Roman" w:hAnsi="Times New Roman" w:cs="Times New Roman"/>
          <w:sz w:val="24"/>
          <w:szCs w:val="24"/>
        </w:rPr>
        <w:t>1</w:t>
      </w:r>
      <w:r>
        <w:rPr>
          <w:rFonts w:ascii="Times New Roman" w:hAnsi="Times New Roman" w:cs="Times New Roman"/>
          <w:sz w:val="24"/>
          <w:szCs w:val="24"/>
        </w:rPr>
        <w:t>0</w:t>
      </w:r>
      <w:r w:rsidR="00504287" w:rsidRPr="00164B18">
        <w:rPr>
          <w:rFonts w:ascii="Times New Roman" w:hAnsi="Times New Roman" w:cs="Times New Roman"/>
          <w:sz w:val="24"/>
          <w:szCs w:val="24"/>
        </w:rPr>
        <w:t>, 2023</w:t>
      </w:r>
      <w:r w:rsidR="00AF342C">
        <w:rPr>
          <w:rFonts w:ascii="Times New Roman" w:hAnsi="Times New Roman" w:cs="Times New Roman"/>
          <w:sz w:val="24"/>
          <w:szCs w:val="24"/>
        </w:rPr>
        <w:tab/>
      </w:r>
    </w:p>
    <w:p w14:paraId="6F5C68B4" w14:textId="77777777" w:rsidR="0097197D" w:rsidRPr="00164B18" w:rsidRDefault="0097197D" w:rsidP="00164B18">
      <w:pPr>
        <w:rPr>
          <w:rFonts w:ascii="Times New Roman" w:hAnsi="Times New Roman" w:cs="Times New Roman"/>
          <w:sz w:val="24"/>
          <w:szCs w:val="24"/>
        </w:rPr>
      </w:pPr>
    </w:p>
    <w:p w14:paraId="34D606EB" w14:textId="1ADBFE03" w:rsidR="00ED1575" w:rsidRPr="00164B18" w:rsidRDefault="002D528E" w:rsidP="00164B18">
      <w:pPr>
        <w:rPr>
          <w:rFonts w:ascii="Times New Roman" w:hAnsi="Times New Roman" w:cs="Times New Roman"/>
          <w:b/>
          <w:bCs/>
          <w:i/>
          <w:iCs/>
          <w:sz w:val="20"/>
          <w:szCs w:val="20"/>
        </w:rPr>
      </w:pPr>
      <w:r>
        <w:rPr>
          <w:rFonts w:ascii="Times New Roman" w:hAnsi="Times New Roman" w:cs="Times New Roman"/>
          <w:b/>
          <w:bCs/>
          <w:i/>
          <w:iCs/>
          <w:sz w:val="20"/>
          <w:szCs w:val="20"/>
          <w:u w:val="single"/>
        </w:rPr>
        <w:t>Isaiah 40:1-11</w:t>
      </w:r>
      <w:r w:rsidR="00E926B2" w:rsidRPr="00164B18">
        <w:rPr>
          <w:rFonts w:ascii="Times New Roman" w:hAnsi="Times New Roman" w:cs="Times New Roman"/>
          <w:b/>
          <w:bCs/>
          <w:i/>
          <w:iCs/>
          <w:sz w:val="20"/>
          <w:szCs w:val="20"/>
          <w:u w:val="single"/>
        </w:rPr>
        <w:t xml:space="preserve"> </w:t>
      </w:r>
    </w:p>
    <w:p w14:paraId="34980072" w14:textId="1CE25B3E" w:rsidR="002D528E" w:rsidRPr="002D528E" w:rsidRDefault="002D528E" w:rsidP="002D528E">
      <w:pPr>
        <w:pBdr>
          <w:bottom w:val="single" w:sz="4" w:space="1" w:color="auto"/>
        </w:pBdr>
        <w:rPr>
          <w:rFonts w:ascii="Times New Roman" w:hAnsi="Times New Roman" w:cs="Times New Roman"/>
          <w:b/>
          <w:bCs/>
          <w:i/>
          <w:iCs/>
          <w:sz w:val="20"/>
          <w:szCs w:val="20"/>
        </w:rPr>
      </w:pPr>
      <w:r w:rsidRPr="002D528E">
        <w:rPr>
          <w:rFonts w:ascii="Times New Roman" w:hAnsi="Times New Roman" w:cs="Times New Roman"/>
          <w:b/>
          <w:bCs/>
          <w:i/>
          <w:iCs/>
          <w:sz w:val="20"/>
          <w:szCs w:val="20"/>
        </w:rPr>
        <w:t>Comfort, comfort my people,</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says your God.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2 </w:t>
      </w:r>
      <w:r w:rsidRPr="002D528E">
        <w:rPr>
          <w:rFonts w:ascii="Times New Roman" w:hAnsi="Times New Roman" w:cs="Times New Roman"/>
          <w:b/>
          <w:bCs/>
          <w:i/>
          <w:iCs/>
          <w:sz w:val="20"/>
          <w:szCs w:val="20"/>
        </w:rPr>
        <w:t>Speak tenderly to Jerusalem,</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and proclaim to her</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 xml:space="preserve">that her hard </w:t>
      </w:r>
      <w:r w:rsidR="00AF342C">
        <w:rPr>
          <w:rFonts w:ascii="Times New Roman" w:hAnsi="Times New Roman" w:cs="Times New Roman"/>
          <w:b/>
          <w:bCs/>
          <w:i/>
          <w:iCs/>
          <w:sz w:val="20"/>
          <w:szCs w:val="20"/>
        </w:rPr>
        <w:t>s</w:t>
      </w:r>
      <w:r w:rsidRPr="002D528E">
        <w:rPr>
          <w:rFonts w:ascii="Times New Roman" w:hAnsi="Times New Roman" w:cs="Times New Roman"/>
          <w:b/>
          <w:bCs/>
          <w:i/>
          <w:iCs/>
          <w:sz w:val="20"/>
          <w:szCs w:val="20"/>
        </w:rPr>
        <w:t>ervice has been completed,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that her sin has been paid for,</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that she has received from the Lord’s hand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double for a</w:t>
      </w:r>
      <w:r w:rsidR="00AF342C">
        <w:rPr>
          <w:rFonts w:ascii="Times New Roman" w:hAnsi="Times New Roman" w:cs="Times New Roman"/>
          <w:b/>
          <w:bCs/>
          <w:i/>
          <w:iCs/>
          <w:sz w:val="20"/>
          <w:szCs w:val="20"/>
        </w:rPr>
        <w:t>l</w:t>
      </w:r>
      <w:r w:rsidRPr="002D528E">
        <w:rPr>
          <w:rFonts w:ascii="Times New Roman" w:hAnsi="Times New Roman" w:cs="Times New Roman"/>
          <w:b/>
          <w:bCs/>
          <w:i/>
          <w:iCs/>
          <w:sz w:val="20"/>
          <w:szCs w:val="20"/>
        </w:rPr>
        <w:t>l her sins.</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3 </w:t>
      </w:r>
      <w:r w:rsidRPr="002D528E">
        <w:rPr>
          <w:rFonts w:ascii="Times New Roman" w:hAnsi="Times New Roman" w:cs="Times New Roman"/>
          <w:b/>
          <w:bCs/>
          <w:i/>
          <w:iCs/>
          <w:sz w:val="20"/>
          <w:szCs w:val="20"/>
        </w:rPr>
        <w:t>A voice of one calling:</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“In the wilderness prepare</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the way for the Lord</w:t>
      </w:r>
      <w:r w:rsidRPr="002D528E">
        <w:rPr>
          <w:rFonts w:ascii="Times New Roman" w:hAnsi="Times New Roman" w:cs="Times New Roman"/>
          <w:b/>
          <w:bCs/>
          <w:i/>
          <w:iCs/>
          <w:sz w:val="20"/>
          <w:szCs w:val="20"/>
          <w:vertAlign w:val="superscript"/>
        </w:rPr>
        <w:t>[</w:t>
      </w:r>
      <w:hyperlink r:id="rId4" w:anchor="fen-NIV-18424a" w:tooltip="See footnote a" w:history="1">
        <w:r w:rsidRPr="002D528E">
          <w:rPr>
            <w:rStyle w:val="Hyperlink"/>
            <w:rFonts w:ascii="Times New Roman" w:hAnsi="Times New Roman" w:cs="Times New Roman"/>
            <w:b/>
            <w:bCs/>
            <w:i/>
            <w:iCs/>
            <w:sz w:val="20"/>
            <w:szCs w:val="20"/>
            <w:vertAlign w:val="superscript"/>
          </w:rPr>
          <w:t>a</w:t>
        </w:r>
      </w:hyperlink>
      <w:r w:rsidRPr="002D528E">
        <w:rPr>
          <w:rFonts w:ascii="Times New Roman" w:hAnsi="Times New Roman" w:cs="Times New Roman"/>
          <w:b/>
          <w:bCs/>
          <w:i/>
          <w:iCs/>
          <w:sz w:val="20"/>
          <w:szCs w:val="20"/>
          <w:vertAlign w:val="superscript"/>
        </w:rPr>
        <w:t>]</w:t>
      </w:r>
      <w:r w:rsidRPr="002D528E">
        <w:rPr>
          <w:rFonts w:ascii="Times New Roman" w:hAnsi="Times New Roman" w:cs="Times New Roman"/>
          <w:b/>
          <w:bCs/>
          <w:i/>
          <w:iCs/>
          <w:sz w:val="20"/>
          <w:szCs w:val="20"/>
        </w:rPr>
        <w:t>;</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 xml:space="preserve">make straight in the </w:t>
      </w:r>
      <w:r w:rsidR="00AF342C">
        <w:rPr>
          <w:rFonts w:ascii="Times New Roman" w:hAnsi="Times New Roman" w:cs="Times New Roman"/>
          <w:b/>
          <w:bCs/>
          <w:i/>
          <w:iCs/>
          <w:sz w:val="20"/>
          <w:szCs w:val="20"/>
        </w:rPr>
        <w:t>d</w:t>
      </w:r>
      <w:r w:rsidRPr="002D528E">
        <w:rPr>
          <w:rFonts w:ascii="Times New Roman" w:hAnsi="Times New Roman" w:cs="Times New Roman"/>
          <w:b/>
          <w:bCs/>
          <w:i/>
          <w:iCs/>
          <w:sz w:val="20"/>
          <w:szCs w:val="20"/>
        </w:rPr>
        <w:t>esert</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 highway for our God.</w:t>
      </w:r>
      <w:r w:rsidRPr="002D528E">
        <w:rPr>
          <w:rFonts w:ascii="Times New Roman" w:hAnsi="Times New Roman" w:cs="Times New Roman"/>
          <w:b/>
          <w:bCs/>
          <w:i/>
          <w:iCs/>
          <w:sz w:val="20"/>
          <w:szCs w:val="20"/>
          <w:vertAlign w:val="superscript"/>
        </w:rPr>
        <w:t>[</w:t>
      </w:r>
      <w:hyperlink r:id="rId5" w:anchor="fen-NIV-18424b" w:tooltip="See footnote b" w:history="1">
        <w:r w:rsidRPr="002D528E">
          <w:rPr>
            <w:rStyle w:val="Hyperlink"/>
            <w:rFonts w:ascii="Times New Roman" w:hAnsi="Times New Roman" w:cs="Times New Roman"/>
            <w:b/>
            <w:bCs/>
            <w:i/>
            <w:iCs/>
            <w:sz w:val="20"/>
            <w:szCs w:val="20"/>
            <w:vertAlign w:val="superscript"/>
          </w:rPr>
          <w:t>b</w:t>
        </w:r>
      </w:hyperlink>
      <w:r w:rsidRPr="002D528E">
        <w:rPr>
          <w:rFonts w:ascii="Times New Roman" w:hAnsi="Times New Roman" w:cs="Times New Roman"/>
          <w:b/>
          <w:bCs/>
          <w:i/>
          <w:iCs/>
          <w:sz w:val="20"/>
          <w:szCs w:val="20"/>
          <w:vertAlign w:val="superscript"/>
        </w:rPr>
        <w:t>]</w:t>
      </w:r>
      <w:r w:rsidRPr="002D528E">
        <w:rPr>
          <w:rFonts w:ascii="Times New Roman" w:hAnsi="Times New Roman" w:cs="Times New Roman"/>
          <w:b/>
          <w:bCs/>
          <w:i/>
          <w:iCs/>
          <w:sz w:val="20"/>
          <w:szCs w:val="20"/>
        </w:rPr>
        <w:br/>
      </w:r>
      <w:r w:rsidRPr="002D528E">
        <w:rPr>
          <w:rFonts w:ascii="Times New Roman" w:hAnsi="Times New Roman" w:cs="Times New Roman"/>
          <w:b/>
          <w:bCs/>
          <w:i/>
          <w:iCs/>
          <w:sz w:val="20"/>
          <w:szCs w:val="20"/>
          <w:vertAlign w:val="superscript"/>
        </w:rPr>
        <w:t>4 </w:t>
      </w:r>
      <w:r w:rsidRPr="002D528E">
        <w:rPr>
          <w:rFonts w:ascii="Times New Roman" w:hAnsi="Times New Roman" w:cs="Times New Roman"/>
          <w:b/>
          <w:bCs/>
          <w:i/>
          <w:iCs/>
          <w:sz w:val="20"/>
          <w:szCs w:val="20"/>
        </w:rPr>
        <w:t>Every valley shall be raised up,</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every mountain and hill made low;</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the rough ground shall become level,</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the rugged places a plain.</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5 </w:t>
      </w:r>
      <w:r w:rsidRPr="002D528E">
        <w:rPr>
          <w:rFonts w:ascii="Times New Roman" w:hAnsi="Times New Roman" w:cs="Times New Roman"/>
          <w:b/>
          <w:bCs/>
          <w:i/>
          <w:iCs/>
          <w:sz w:val="20"/>
          <w:szCs w:val="20"/>
        </w:rPr>
        <w:t>And the glory of the Lord will be revealed,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and all people will see it together.</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 xml:space="preserve">For the </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mouth of the Lord has spoken.”</w:t>
      </w:r>
    </w:p>
    <w:p w14:paraId="4655ECB5" w14:textId="77777777" w:rsidR="002D528E" w:rsidRPr="002D528E" w:rsidRDefault="002D528E" w:rsidP="002D528E">
      <w:pPr>
        <w:pBdr>
          <w:bottom w:val="single" w:sz="4" w:space="1" w:color="auto"/>
        </w:pBdr>
        <w:rPr>
          <w:rFonts w:ascii="Times New Roman" w:hAnsi="Times New Roman" w:cs="Times New Roman"/>
          <w:b/>
          <w:bCs/>
          <w:i/>
          <w:iCs/>
          <w:sz w:val="20"/>
          <w:szCs w:val="20"/>
        </w:rPr>
      </w:pPr>
      <w:r w:rsidRPr="002D528E">
        <w:rPr>
          <w:rFonts w:ascii="Times New Roman" w:hAnsi="Times New Roman" w:cs="Times New Roman"/>
          <w:b/>
          <w:bCs/>
          <w:i/>
          <w:iCs/>
          <w:sz w:val="20"/>
          <w:szCs w:val="20"/>
          <w:vertAlign w:val="superscript"/>
        </w:rPr>
        <w:t>6 </w:t>
      </w:r>
      <w:r w:rsidRPr="002D528E">
        <w:rPr>
          <w:rFonts w:ascii="Times New Roman" w:hAnsi="Times New Roman" w:cs="Times New Roman"/>
          <w:b/>
          <w:bCs/>
          <w:i/>
          <w:iCs/>
          <w:sz w:val="20"/>
          <w:szCs w:val="20"/>
        </w:rPr>
        <w:t>A voice says, “Cry out.”</w:t>
      </w:r>
      <w:r w:rsidRPr="002D528E">
        <w:rPr>
          <w:rFonts w:ascii="Times New Roman" w:hAnsi="Times New Roman" w:cs="Times New Roman"/>
          <w:b/>
          <w:bCs/>
          <w:i/>
          <w:iCs/>
          <w:sz w:val="20"/>
          <w:szCs w:val="20"/>
        </w:rPr>
        <w:br/>
        <w:t>    And I said, “What shall I cry?”</w:t>
      </w:r>
    </w:p>
    <w:p w14:paraId="221553A1" w14:textId="09FB30AB" w:rsidR="002D528E" w:rsidRPr="002D528E" w:rsidRDefault="002D528E" w:rsidP="002D528E">
      <w:pPr>
        <w:pBdr>
          <w:bottom w:val="single" w:sz="4" w:space="1" w:color="auto"/>
        </w:pBdr>
        <w:rPr>
          <w:rFonts w:ascii="Times New Roman" w:hAnsi="Times New Roman" w:cs="Times New Roman"/>
          <w:b/>
          <w:bCs/>
          <w:i/>
          <w:iCs/>
          <w:sz w:val="20"/>
          <w:szCs w:val="20"/>
        </w:rPr>
      </w:pPr>
      <w:r w:rsidRPr="002D528E">
        <w:rPr>
          <w:rFonts w:ascii="Times New Roman" w:hAnsi="Times New Roman" w:cs="Times New Roman"/>
          <w:b/>
          <w:bCs/>
          <w:i/>
          <w:iCs/>
          <w:sz w:val="20"/>
          <w:szCs w:val="20"/>
        </w:rPr>
        <w:t>“All people are like grass,</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and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all their faithfulness is like the flowers of the field.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7 </w:t>
      </w:r>
      <w:r w:rsidRPr="002D528E">
        <w:rPr>
          <w:rFonts w:ascii="Times New Roman" w:hAnsi="Times New Roman" w:cs="Times New Roman"/>
          <w:b/>
          <w:bCs/>
          <w:i/>
          <w:iCs/>
          <w:sz w:val="20"/>
          <w:szCs w:val="20"/>
        </w:rPr>
        <w:t xml:space="preserve">The grass withers and the </w:t>
      </w:r>
      <w:r w:rsidR="00AF342C">
        <w:rPr>
          <w:rFonts w:ascii="Times New Roman" w:hAnsi="Times New Roman" w:cs="Times New Roman"/>
          <w:b/>
          <w:bCs/>
          <w:i/>
          <w:iCs/>
          <w:sz w:val="20"/>
          <w:szCs w:val="20"/>
        </w:rPr>
        <w:t>f</w:t>
      </w:r>
      <w:r w:rsidRPr="002D528E">
        <w:rPr>
          <w:rFonts w:ascii="Times New Roman" w:hAnsi="Times New Roman" w:cs="Times New Roman"/>
          <w:b/>
          <w:bCs/>
          <w:i/>
          <w:iCs/>
          <w:sz w:val="20"/>
          <w:szCs w:val="20"/>
        </w:rPr>
        <w:t>lowers fall,</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because the breath of the Lord blows on them.</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Surely the people are grass.</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8 </w:t>
      </w:r>
      <w:r w:rsidRPr="002D528E">
        <w:rPr>
          <w:rFonts w:ascii="Times New Roman" w:hAnsi="Times New Roman" w:cs="Times New Roman"/>
          <w:b/>
          <w:bCs/>
          <w:i/>
          <w:iCs/>
          <w:sz w:val="20"/>
          <w:szCs w:val="20"/>
        </w:rPr>
        <w:t>The grass withers and the flowers fall,</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but the word of our God endures forever</w:t>
      </w:r>
      <w:bookmarkStart w:id="0" w:name="_Hlk153064209"/>
      <w:r w:rsidRPr="002D528E">
        <w:rPr>
          <w:rFonts w:ascii="Times New Roman" w:hAnsi="Times New Roman" w:cs="Times New Roman"/>
          <w:b/>
          <w:bCs/>
          <w:i/>
          <w:iCs/>
          <w:sz w:val="20"/>
          <w:szCs w:val="20"/>
        </w:rPr>
        <w:t>.”</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9 </w:t>
      </w:r>
      <w:r w:rsidRPr="002D528E">
        <w:rPr>
          <w:rFonts w:ascii="Times New Roman" w:hAnsi="Times New Roman" w:cs="Times New Roman"/>
          <w:b/>
          <w:bCs/>
          <w:i/>
          <w:iCs/>
          <w:sz w:val="20"/>
          <w:szCs w:val="20"/>
        </w:rPr>
        <w:t>You who bring good news to Zion,</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go up on a high mountain.</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u w:val="single"/>
        </w:rPr>
        <w:t>You who bring good news to Jerusalem,</w:t>
      </w:r>
      <w:r w:rsidRPr="002D528E">
        <w:rPr>
          <w:rFonts w:ascii="Times New Roman" w:hAnsi="Times New Roman" w:cs="Times New Roman"/>
          <w:b/>
          <w:bCs/>
          <w:i/>
          <w:iCs/>
          <w:sz w:val="20"/>
          <w:szCs w:val="20"/>
          <w:u w:val="single"/>
          <w:vertAlign w:val="superscript"/>
        </w:rPr>
        <w:t>[</w:t>
      </w:r>
      <w:hyperlink r:id="rId6" w:anchor="fen-NIV-18430c" w:tooltip="See footnote c" w:history="1">
        <w:r w:rsidRPr="002D528E">
          <w:rPr>
            <w:rStyle w:val="Hyperlink"/>
            <w:rFonts w:ascii="Times New Roman" w:hAnsi="Times New Roman" w:cs="Times New Roman"/>
            <w:b/>
            <w:bCs/>
            <w:i/>
            <w:iCs/>
            <w:sz w:val="20"/>
            <w:szCs w:val="20"/>
            <w:vertAlign w:val="superscript"/>
          </w:rPr>
          <w:t>c</w:t>
        </w:r>
      </w:hyperlink>
      <w:r w:rsidRPr="002D528E">
        <w:rPr>
          <w:rFonts w:ascii="Times New Roman" w:hAnsi="Times New Roman" w:cs="Times New Roman"/>
          <w:b/>
          <w:bCs/>
          <w:i/>
          <w:iCs/>
          <w:sz w:val="20"/>
          <w:szCs w:val="20"/>
          <w:u w:val="single"/>
          <w:vertAlign w:val="superscript"/>
        </w:rPr>
        <w:t>]</w:t>
      </w:r>
      <w:r w:rsidR="00AF342C" w:rsidRPr="00AF342C">
        <w:rPr>
          <w:rFonts w:ascii="Times New Roman" w:hAnsi="Times New Roman" w:cs="Times New Roman"/>
          <w:b/>
          <w:bCs/>
          <w:i/>
          <w:iCs/>
          <w:sz w:val="20"/>
          <w:szCs w:val="20"/>
          <w:u w:val="single"/>
          <w:vertAlign w:val="superscript"/>
        </w:rPr>
        <w:t xml:space="preserve"> </w:t>
      </w:r>
      <w:r w:rsidRPr="002D528E">
        <w:rPr>
          <w:rFonts w:ascii="Times New Roman" w:hAnsi="Times New Roman" w:cs="Times New Roman"/>
          <w:b/>
          <w:bCs/>
          <w:i/>
          <w:iCs/>
          <w:sz w:val="20"/>
          <w:szCs w:val="20"/>
          <w:u w:val="single"/>
        </w:rPr>
        <w:t>lift up your voice with a shout,</w:t>
      </w:r>
      <w:r w:rsidR="00AF342C" w:rsidRPr="00AF342C">
        <w:rPr>
          <w:rFonts w:ascii="Times New Roman" w:hAnsi="Times New Roman" w:cs="Times New Roman"/>
          <w:b/>
          <w:bCs/>
          <w:i/>
          <w:iCs/>
          <w:sz w:val="20"/>
          <w:szCs w:val="20"/>
          <w:u w:val="single"/>
        </w:rPr>
        <w:t xml:space="preserve"> </w:t>
      </w:r>
      <w:r w:rsidRPr="002D528E">
        <w:rPr>
          <w:rFonts w:ascii="Times New Roman" w:hAnsi="Times New Roman" w:cs="Times New Roman"/>
          <w:b/>
          <w:bCs/>
          <w:i/>
          <w:iCs/>
          <w:sz w:val="20"/>
          <w:szCs w:val="20"/>
          <w:u w:val="single"/>
        </w:rPr>
        <w:t>lift it up, do not be afraid;</w:t>
      </w:r>
      <w:r w:rsidRPr="002D528E">
        <w:rPr>
          <w:rFonts w:ascii="Times New Roman" w:hAnsi="Times New Roman" w:cs="Times New Roman"/>
          <w:b/>
          <w:bCs/>
          <w:i/>
          <w:iCs/>
          <w:sz w:val="20"/>
          <w:szCs w:val="20"/>
          <w:u w:val="single"/>
        </w:rPr>
        <w:br/>
      </w:r>
      <w:r w:rsidRPr="002D528E">
        <w:rPr>
          <w:rFonts w:ascii="Times New Roman" w:hAnsi="Times New Roman" w:cs="Times New Roman"/>
          <w:b/>
          <w:bCs/>
          <w:i/>
          <w:iCs/>
          <w:sz w:val="20"/>
          <w:szCs w:val="20"/>
        </w:rPr>
        <w:t>say to the towns of Judah,</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“Here is your God!”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1</w:t>
      </w:r>
      <w:bookmarkEnd w:id="0"/>
      <w:r w:rsidRPr="002D528E">
        <w:rPr>
          <w:rFonts w:ascii="Times New Roman" w:hAnsi="Times New Roman" w:cs="Times New Roman"/>
          <w:b/>
          <w:bCs/>
          <w:i/>
          <w:iCs/>
          <w:sz w:val="20"/>
          <w:szCs w:val="20"/>
          <w:vertAlign w:val="superscript"/>
        </w:rPr>
        <w:t>0 </w:t>
      </w:r>
      <w:r w:rsidRPr="002D528E">
        <w:rPr>
          <w:rFonts w:ascii="Times New Roman" w:hAnsi="Times New Roman" w:cs="Times New Roman"/>
          <w:b/>
          <w:bCs/>
          <w:i/>
          <w:iCs/>
          <w:sz w:val="20"/>
          <w:szCs w:val="20"/>
        </w:rPr>
        <w:t>See, the Sovereign Lord comes with power,</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and he rules with a mighty arm.</w:t>
      </w:r>
      <w:r w:rsidR="00AF342C">
        <w:rPr>
          <w:rFonts w:ascii="Times New Roman" w:hAnsi="Times New Roman" w:cs="Times New Roman"/>
          <w:b/>
          <w:bCs/>
          <w:i/>
          <w:iCs/>
          <w:sz w:val="20"/>
          <w:szCs w:val="20"/>
        </w:rPr>
        <w:t xml:space="preserve"> S</w:t>
      </w:r>
      <w:r w:rsidRPr="002D528E">
        <w:rPr>
          <w:rFonts w:ascii="Times New Roman" w:hAnsi="Times New Roman" w:cs="Times New Roman"/>
          <w:b/>
          <w:bCs/>
          <w:i/>
          <w:iCs/>
          <w:sz w:val="20"/>
          <w:szCs w:val="20"/>
        </w:rPr>
        <w:t>ee, his reward is with him,</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and his recompense accompanies him.</w:t>
      </w:r>
      <w:r w:rsidR="000C3121">
        <w:rPr>
          <w:rFonts w:ascii="Times New Roman" w:hAnsi="Times New Roman" w:cs="Times New Roman"/>
          <w:b/>
          <w:bCs/>
          <w:i/>
          <w:iCs/>
          <w:sz w:val="20"/>
          <w:szCs w:val="20"/>
        </w:rPr>
        <w:t xml:space="preserve">  </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vertAlign w:val="superscript"/>
        </w:rPr>
        <w:t>11 </w:t>
      </w:r>
      <w:r w:rsidRPr="002D528E">
        <w:rPr>
          <w:rFonts w:ascii="Times New Roman" w:hAnsi="Times New Roman" w:cs="Times New Roman"/>
          <w:b/>
          <w:bCs/>
          <w:i/>
          <w:iCs/>
          <w:sz w:val="20"/>
          <w:szCs w:val="20"/>
        </w:rPr>
        <w:t xml:space="preserve">He tends his flock like a </w:t>
      </w:r>
      <w:r w:rsidR="00AF342C">
        <w:rPr>
          <w:rFonts w:ascii="Times New Roman" w:hAnsi="Times New Roman" w:cs="Times New Roman"/>
          <w:b/>
          <w:bCs/>
          <w:i/>
          <w:iCs/>
          <w:sz w:val="20"/>
          <w:szCs w:val="20"/>
        </w:rPr>
        <w:t>s</w:t>
      </w:r>
      <w:r w:rsidRPr="002D528E">
        <w:rPr>
          <w:rFonts w:ascii="Times New Roman" w:hAnsi="Times New Roman" w:cs="Times New Roman"/>
          <w:b/>
          <w:bCs/>
          <w:i/>
          <w:iCs/>
          <w:sz w:val="20"/>
          <w:szCs w:val="20"/>
        </w:rPr>
        <w:t>hepherd:</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He gathers the lambs in his arms</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and carries them close to his heart;</w:t>
      </w:r>
      <w:r w:rsidR="00AF342C">
        <w:rPr>
          <w:rFonts w:ascii="Times New Roman" w:hAnsi="Times New Roman" w:cs="Times New Roman"/>
          <w:b/>
          <w:bCs/>
          <w:i/>
          <w:iCs/>
          <w:sz w:val="20"/>
          <w:szCs w:val="20"/>
        </w:rPr>
        <w:t xml:space="preserve"> </w:t>
      </w:r>
      <w:r w:rsidRPr="002D528E">
        <w:rPr>
          <w:rFonts w:ascii="Times New Roman" w:hAnsi="Times New Roman" w:cs="Times New Roman"/>
          <w:b/>
          <w:bCs/>
          <w:i/>
          <w:iCs/>
          <w:sz w:val="20"/>
          <w:szCs w:val="20"/>
        </w:rPr>
        <w:t>he gently leads those that have young.</w:t>
      </w:r>
    </w:p>
    <w:p w14:paraId="20453BC3" w14:textId="77777777" w:rsidR="006201BE" w:rsidRPr="00164B18" w:rsidRDefault="006201BE" w:rsidP="00164B18">
      <w:pPr>
        <w:pBdr>
          <w:bottom w:val="single" w:sz="4" w:space="1" w:color="auto"/>
        </w:pBdr>
        <w:rPr>
          <w:rFonts w:ascii="Times New Roman" w:hAnsi="Times New Roman" w:cs="Times New Roman"/>
          <w:b/>
          <w:bCs/>
          <w:i/>
          <w:iCs/>
          <w:sz w:val="20"/>
          <w:szCs w:val="20"/>
        </w:rPr>
      </w:pPr>
    </w:p>
    <w:p w14:paraId="39EA8716" w14:textId="136ED80B" w:rsidR="00ED1575" w:rsidRPr="00164B18" w:rsidRDefault="002D528E" w:rsidP="00164B18">
      <w:pPr>
        <w:pBdr>
          <w:bottom w:val="single" w:sz="4" w:space="1" w:color="auto"/>
        </w:pBd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Mark 1:1-8</w:t>
      </w:r>
    </w:p>
    <w:p w14:paraId="32ED0BE8" w14:textId="77777777" w:rsidR="002D528E" w:rsidRPr="002D528E" w:rsidRDefault="002D528E" w:rsidP="002D528E">
      <w:pPr>
        <w:pBdr>
          <w:bottom w:val="single" w:sz="4" w:space="1" w:color="auto"/>
        </w:pBdr>
        <w:rPr>
          <w:rFonts w:ascii="Times New Roman" w:hAnsi="Times New Roman" w:cs="Times New Roman"/>
          <w:b/>
          <w:bCs/>
          <w:i/>
          <w:iCs/>
          <w:sz w:val="20"/>
          <w:szCs w:val="20"/>
        </w:rPr>
      </w:pPr>
      <w:r w:rsidRPr="002D528E">
        <w:rPr>
          <w:rFonts w:ascii="Times New Roman" w:hAnsi="Times New Roman" w:cs="Times New Roman"/>
          <w:b/>
          <w:bCs/>
          <w:i/>
          <w:iCs/>
          <w:sz w:val="20"/>
          <w:szCs w:val="20"/>
        </w:rPr>
        <w:t>The beginning of the good news about Jesus the Messiah,</w:t>
      </w:r>
      <w:r w:rsidRPr="002D528E">
        <w:rPr>
          <w:rFonts w:ascii="Times New Roman" w:hAnsi="Times New Roman" w:cs="Times New Roman"/>
          <w:b/>
          <w:bCs/>
          <w:i/>
          <w:iCs/>
          <w:sz w:val="20"/>
          <w:szCs w:val="20"/>
          <w:vertAlign w:val="superscript"/>
        </w:rPr>
        <w:t>[</w:t>
      </w:r>
      <w:hyperlink r:id="rId7" w:anchor="fen-NIV-24217a" w:tooltip="See footnote a" w:history="1">
        <w:r w:rsidRPr="002D528E">
          <w:rPr>
            <w:rStyle w:val="Hyperlink"/>
            <w:rFonts w:ascii="Times New Roman" w:hAnsi="Times New Roman" w:cs="Times New Roman"/>
            <w:b/>
            <w:bCs/>
            <w:i/>
            <w:iCs/>
            <w:sz w:val="20"/>
            <w:szCs w:val="20"/>
            <w:vertAlign w:val="superscript"/>
          </w:rPr>
          <w:t>a</w:t>
        </w:r>
      </w:hyperlink>
      <w:r w:rsidRPr="002D528E">
        <w:rPr>
          <w:rFonts w:ascii="Times New Roman" w:hAnsi="Times New Roman" w:cs="Times New Roman"/>
          <w:b/>
          <w:bCs/>
          <w:i/>
          <w:iCs/>
          <w:sz w:val="20"/>
          <w:szCs w:val="20"/>
          <w:vertAlign w:val="superscript"/>
        </w:rPr>
        <w:t>]</w:t>
      </w:r>
      <w:r w:rsidRPr="002D528E">
        <w:rPr>
          <w:rFonts w:ascii="Times New Roman" w:hAnsi="Times New Roman" w:cs="Times New Roman"/>
          <w:b/>
          <w:bCs/>
          <w:i/>
          <w:iCs/>
          <w:sz w:val="20"/>
          <w:szCs w:val="20"/>
        </w:rPr>
        <w:t> the Son of God,</w:t>
      </w:r>
      <w:r w:rsidRPr="002D528E">
        <w:rPr>
          <w:rFonts w:ascii="Times New Roman" w:hAnsi="Times New Roman" w:cs="Times New Roman"/>
          <w:b/>
          <w:bCs/>
          <w:i/>
          <w:iCs/>
          <w:sz w:val="20"/>
          <w:szCs w:val="20"/>
          <w:vertAlign w:val="superscript"/>
        </w:rPr>
        <w:t>[</w:t>
      </w:r>
      <w:hyperlink r:id="rId8" w:anchor="fen-NIV-24217b" w:tooltip="See footnote b" w:history="1">
        <w:r w:rsidRPr="002D528E">
          <w:rPr>
            <w:rStyle w:val="Hyperlink"/>
            <w:rFonts w:ascii="Times New Roman" w:hAnsi="Times New Roman" w:cs="Times New Roman"/>
            <w:b/>
            <w:bCs/>
            <w:i/>
            <w:iCs/>
            <w:sz w:val="20"/>
            <w:szCs w:val="20"/>
            <w:vertAlign w:val="superscript"/>
          </w:rPr>
          <w:t>b</w:t>
        </w:r>
      </w:hyperlink>
      <w:r w:rsidRPr="002D528E">
        <w:rPr>
          <w:rFonts w:ascii="Times New Roman" w:hAnsi="Times New Roman" w:cs="Times New Roman"/>
          <w:b/>
          <w:bCs/>
          <w:i/>
          <w:iCs/>
          <w:sz w:val="20"/>
          <w:szCs w:val="20"/>
          <w:vertAlign w:val="superscript"/>
        </w:rPr>
        <w:t>]</w:t>
      </w:r>
      <w:r w:rsidRPr="002D528E">
        <w:rPr>
          <w:rFonts w:ascii="Times New Roman" w:hAnsi="Times New Roman" w:cs="Times New Roman"/>
          <w:b/>
          <w:bCs/>
          <w:i/>
          <w:iCs/>
          <w:sz w:val="20"/>
          <w:szCs w:val="20"/>
        </w:rPr>
        <w:t> </w:t>
      </w:r>
      <w:r w:rsidRPr="002D528E">
        <w:rPr>
          <w:rFonts w:ascii="Times New Roman" w:hAnsi="Times New Roman" w:cs="Times New Roman"/>
          <w:b/>
          <w:bCs/>
          <w:i/>
          <w:iCs/>
          <w:sz w:val="20"/>
          <w:szCs w:val="20"/>
          <w:vertAlign w:val="superscript"/>
        </w:rPr>
        <w:t>2 </w:t>
      </w:r>
      <w:r w:rsidRPr="002D528E">
        <w:rPr>
          <w:rFonts w:ascii="Times New Roman" w:hAnsi="Times New Roman" w:cs="Times New Roman"/>
          <w:b/>
          <w:bCs/>
          <w:i/>
          <w:iCs/>
          <w:sz w:val="20"/>
          <w:szCs w:val="20"/>
        </w:rPr>
        <w:t>as it is written in Isaiah the prophet:</w:t>
      </w:r>
    </w:p>
    <w:p w14:paraId="4AEE92B4" w14:textId="77777777" w:rsidR="002D528E" w:rsidRPr="002D528E" w:rsidRDefault="002D528E" w:rsidP="002D528E">
      <w:pPr>
        <w:pBdr>
          <w:bottom w:val="single" w:sz="4" w:space="1" w:color="auto"/>
        </w:pBdr>
        <w:rPr>
          <w:rFonts w:ascii="Times New Roman" w:hAnsi="Times New Roman" w:cs="Times New Roman"/>
          <w:b/>
          <w:bCs/>
          <w:i/>
          <w:iCs/>
          <w:sz w:val="20"/>
          <w:szCs w:val="20"/>
        </w:rPr>
      </w:pPr>
      <w:r w:rsidRPr="002D528E">
        <w:rPr>
          <w:rFonts w:ascii="Times New Roman" w:hAnsi="Times New Roman" w:cs="Times New Roman"/>
          <w:b/>
          <w:bCs/>
          <w:i/>
          <w:iCs/>
          <w:sz w:val="20"/>
          <w:szCs w:val="20"/>
        </w:rPr>
        <w:t>“I will send my messenger ahead of you,</w:t>
      </w:r>
      <w:r w:rsidRPr="002D528E">
        <w:rPr>
          <w:rFonts w:ascii="Times New Roman" w:hAnsi="Times New Roman" w:cs="Times New Roman"/>
          <w:b/>
          <w:bCs/>
          <w:i/>
          <w:iCs/>
          <w:sz w:val="20"/>
          <w:szCs w:val="20"/>
        </w:rPr>
        <w:br/>
        <w:t>    who will prepare your way”</w:t>
      </w:r>
      <w:r w:rsidRPr="002D528E">
        <w:rPr>
          <w:rFonts w:ascii="Times New Roman" w:hAnsi="Times New Roman" w:cs="Times New Roman"/>
          <w:b/>
          <w:bCs/>
          <w:i/>
          <w:iCs/>
          <w:sz w:val="20"/>
          <w:szCs w:val="20"/>
          <w:vertAlign w:val="superscript"/>
        </w:rPr>
        <w:t>[</w:t>
      </w:r>
      <w:hyperlink r:id="rId9" w:anchor="fen-NIV-24218c" w:tooltip="See footnote c" w:history="1">
        <w:r w:rsidRPr="002D528E">
          <w:rPr>
            <w:rStyle w:val="Hyperlink"/>
            <w:rFonts w:ascii="Times New Roman" w:hAnsi="Times New Roman" w:cs="Times New Roman"/>
            <w:b/>
            <w:bCs/>
            <w:i/>
            <w:iCs/>
            <w:sz w:val="20"/>
            <w:szCs w:val="20"/>
            <w:vertAlign w:val="superscript"/>
          </w:rPr>
          <w:t>c</w:t>
        </w:r>
      </w:hyperlink>
      <w:r w:rsidRPr="002D528E">
        <w:rPr>
          <w:rFonts w:ascii="Times New Roman" w:hAnsi="Times New Roman" w:cs="Times New Roman"/>
          <w:b/>
          <w:bCs/>
          <w:i/>
          <w:iCs/>
          <w:sz w:val="20"/>
          <w:szCs w:val="20"/>
          <w:vertAlign w:val="superscript"/>
        </w:rPr>
        <w:t>]</w:t>
      </w:r>
      <w:r w:rsidRPr="002D528E">
        <w:rPr>
          <w:rFonts w:ascii="Times New Roman" w:hAnsi="Times New Roman" w:cs="Times New Roman"/>
          <w:b/>
          <w:bCs/>
          <w:i/>
          <w:iCs/>
          <w:sz w:val="20"/>
          <w:szCs w:val="20"/>
        </w:rPr>
        <w:t>—</w:t>
      </w:r>
      <w:r w:rsidRPr="002D528E">
        <w:rPr>
          <w:rFonts w:ascii="Times New Roman" w:hAnsi="Times New Roman" w:cs="Times New Roman"/>
          <w:b/>
          <w:bCs/>
          <w:i/>
          <w:iCs/>
          <w:sz w:val="20"/>
          <w:szCs w:val="20"/>
        </w:rPr>
        <w:br/>
      </w:r>
      <w:r w:rsidRPr="002D528E">
        <w:rPr>
          <w:rFonts w:ascii="Times New Roman" w:hAnsi="Times New Roman" w:cs="Times New Roman"/>
          <w:b/>
          <w:bCs/>
          <w:i/>
          <w:iCs/>
          <w:sz w:val="20"/>
          <w:szCs w:val="20"/>
          <w:vertAlign w:val="superscript"/>
        </w:rPr>
        <w:t>3 </w:t>
      </w:r>
      <w:r w:rsidRPr="002D528E">
        <w:rPr>
          <w:rFonts w:ascii="Times New Roman" w:hAnsi="Times New Roman" w:cs="Times New Roman"/>
          <w:b/>
          <w:bCs/>
          <w:i/>
          <w:iCs/>
          <w:sz w:val="20"/>
          <w:szCs w:val="20"/>
        </w:rPr>
        <w:t>“a voice of one calling in the wilderness,</w:t>
      </w:r>
      <w:r w:rsidRPr="002D528E">
        <w:rPr>
          <w:rFonts w:ascii="Times New Roman" w:hAnsi="Times New Roman" w:cs="Times New Roman"/>
          <w:b/>
          <w:bCs/>
          <w:i/>
          <w:iCs/>
          <w:sz w:val="20"/>
          <w:szCs w:val="20"/>
        </w:rPr>
        <w:br/>
        <w:t>‘Prepare the way for the Lord,</w:t>
      </w:r>
      <w:r w:rsidRPr="002D528E">
        <w:rPr>
          <w:rFonts w:ascii="Times New Roman" w:hAnsi="Times New Roman" w:cs="Times New Roman"/>
          <w:b/>
          <w:bCs/>
          <w:i/>
          <w:iCs/>
          <w:sz w:val="20"/>
          <w:szCs w:val="20"/>
        </w:rPr>
        <w:br/>
        <w:t>    make straight paths for him.’”</w:t>
      </w:r>
      <w:r w:rsidRPr="002D528E">
        <w:rPr>
          <w:rFonts w:ascii="Times New Roman" w:hAnsi="Times New Roman" w:cs="Times New Roman"/>
          <w:b/>
          <w:bCs/>
          <w:i/>
          <w:iCs/>
          <w:sz w:val="20"/>
          <w:szCs w:val="20"/>
          <w:vertAlign w:val="superscript"/>
        </w:rPr>
        <w:t>[</w:t>
      </w:r>
      <w:hyperlink r:id="rId10" w:anchor="fen-NIV-24219d" w:tooltip="See footnote d" w:history="1">
        <w:r w:rsidRPr="002D528E">
          <w:rPr>
            <w:rStyle w:val="Hyperlink"/>
            <w:rFonts w:ascii="Times New Roman" w:hAnsi="Times New Roman" w:cs="Times New Roman"/>
            <w:b/>
            <w:bCs/>
            <w:i/>
            <w:iCs/>
            <w:sz w:val="20"/>
            <w:szCs w:val="20"/>
            <w:vertAlign w:val="superscript"/>
          </w:rPr>
          <w:t>d</w:t>
        </w:r>
      </w:hyperlink>
      <w:r w:rsidRPr="002D528E">
        <w:rPr>
          <w:rFonts w:ascii="Times New Roman" w:hAnsi="Times New Roman" w:cs="Times New Roman"/>
          <w:b/>
          <w:bCs/>
          <w:i/>
          <w:iCs/>
          <w:sz w:val="20"/>
          <w:szCs w:val="20"/>
          <w:vertAlign w:val="superscript"/>
        </w:rPr>
        <w:t>]</w:t>
      </w:r>
    </w:p>
    <w:p w14:paraId="3D7EF1E9" w14:textId="77777777" w:rsidR="002D528E" w:rsidRPr="002D528E" w:rsidRDefault="002D528E" w:rsidP="002D528E">
      <w:pPr>
        <w:pBdr>
          <w:bottom w:val="single" w:sz="4" w:space="1" w:color="auto"/>
        </w:pBdr>
        <w:rPr>
          <w:rFonts w:ascii="Times New Roman" w:hAnsi="Times New Roman" w:cs="Times New Roman"/>
          <w:b/>
          <w:bCs/>
          <w:i/>
          <w:iCs/>
          <w:sz w:val="20"/>
          <w:szCs w:val="20"/>
        </w:rPr>
      </w:pPr>
      <w:r w:rsidRPr="002D528E">
        <w:rPr>
          <w:rFonts w:ascii="Times New Roman" w:hAnsi="Times New Roman" w:cs="Times New Roman"/>
          <w:b/>
          <w:bCs/>
          <w:i/>
          <w:iCs/>
          <w:sz w:val="20"/>
          <w:szCs w:val="20"/>
          <w:vertAlign w:val="superscript"/>
        </w:rPr>
        <w:t>4 </w:t>
      </w:r>
      <w:r w:rsidRPr="002D528E">
        <w:rPr>
          <w:rFonts w:ascii="Times New Roman" w:hAnsi="Times New Roman" w:cs="Times New Roman"/>
          <w:b/>
          <w:bCs/>
          <w:i/>
          <w:iCs/>
          <w:sz w:val="20"/>
          <w:szCs w:val="20"/>
        </w:rPr>
        <w:t>And so John the Baptist appeared in the wilderness, preaching a baptism of repentance for the forgiveness of sins. </w:t>
      </w:r>
      <w:r w:rsidRPr="002D528E">
        <w:rPr>
          <w:rFonts w:ascii="Times New Roman" w:hAnsi="Times New Roman" w:cs="Times New Roman"/>
          <w:b/>
          <w:bCs/>
          <w:i/>
          <w:iCs/>
          <w:sz w:val="20"/>
          <w:szCs w:val="20"/>
          <w:vertAlign w:val="superscript"/>
        </w:rPr>
        <w:t>5 </w:t>
      </w:r>
      <w:r w:rsidRPr="002D528E">
        <w:rPr>
          <w:rFonts w:ascii="Times New Roman" w:hAnsi="Times New Roman" w:cs="Times New Roman"/>
          <w:b/>
          <w:bCs/>
          <w:i/>
          <w:iCs/>
          <w:sz w:val="20"/>
          <w:szCs w:val="20"/>
        </w:rPr>
        <w:t>The whole Judean countryside and all the people of Jerusalem went out to him. Confessing their sins, they were baptized by him in the Jordan River. </w:t>
      </w:r>
      <w:r w:rsidRPr="002D528E">
        <w:rPr>
          <w:rFonts w:ascii="Times New Roman" w:hAnsi="Times New Roman" w:cs="Times New Roman"/>
          <w:b/>
          <w:bCs/>
          <w:i/>
          <w:iCs/>
          <w:sz w:val="20"/>
          <w:szCs w:val="20"/>
          <w:vertAlign w:val="superscript"/>
        </w:rPr>
        <w:t>6 </w:t>
      </w:r>
      <w:r w:rsidRPr="002D528E">
        <w:rPr>
          <w:rFonts w:ascii="Times New Roman" w:hAnsi="Times New Roman" w:cs="Times New Roman"/>
          <w:b/>
          <w:bCs/>
          <w:i/>
          <w:iCs/>
          <w:sz w:val="20"/>
          <w:szCs w:val="20"/>
        </w:rPr>
        <w:t>John wore clothing made of camel’s hair, with a leather belt around his waist, and he ate locusts and wild honey. </w:t>
      </w:r>
      <w:r w:rsidRPr="002D528E">
        <w:rPr>
          <w:rFonts w:ascii="Times New Roman" w:hAnsi="Times New Roman" w:cs="Times New Roman"/>
          <w:b/>
          <w:bCs/>
          <w:i/>
          <w:iCs/>
          <w:sz w:val="20"/>
          <w:szCs w:val="20"/>
          <w:vertAlign w:val="superscript"/>
        </w:rPr>
        <w:t>7 </w:t>
      </w:r>
      <w:bookmarkStart w:id="1" w:name="_Hlk153065194"/>
      <w:r w:rsidRPr="002D528E">
        <w:rPr>
          <w:rFonts w:ascii="Times New Roman" w:hAnsi="Times New Roman" w:cs="Times New Roman"/>
          <w:b/>
          <w:bCs/>
          <w:i/>
          <w:iCs/>
          <w:sz w:val="20"/>
          <w:szCs w:val="20"/>
        </w:rPr>
        <w:t>And this was his message: “After me comes the one more powerful than I, the straps of whose sandals I am not worthy to stoop down and untie. </w:t>
      </w:r>
      <w:r w:rsidRPr="002D528E">
        <w:rPr>
          <w:rFonts w:ascii="Times New Roman" w:hAnsi="Times New Roman" w:cs="Times New Roman"/>
          <w:b/>
          <w:bCs/>
          <w:i/>
          <w:iCs/>
          <w:sz w:val="20"/>
          <w:szCs w:val="20"/>
          <w:vertAlign w:val="superscript"/>
        </w:rPr>
        <w:t>8 </w:t>
      </w:r>
      <w:r w:rsidRPr="002D528E">
        <w:rPr>
          <w:rFonts w:ascii="Times New Roman" w:hAnsi="Times New Roman" w:cs="Times New Roman"/>
          <w:b/>
          <w:bCs/>
          <w:i/>
          <w:iCs/>
          <w:sz w:val="20"/>
          <w:szCs w:val="20"/>
        </w:rPr>
        <w:t>I baptize you with</w:t>
      </w:r>
      <w:r w:rsidRPr="002D528E">
        <w:rPr>
          <w:rFonts w:ascii="Times New Roman" w:hAnsi="Times New Roman" w:cs="Times New Roman"/>
          <w:b/>
          <w:bCs/>
          <w:i/>
          <w:iCs/>
          <w:sz w:val="20"/>
          <w:szCs w:val="20"/>
          <w:vertAlign w:val="superscript"/>
        </w:rPr>
        <w:t>[</w:t>
      </w:r>
      <w:hyperlink r:id="rId11" w:anchor="fen-NIV-24224e" w:tooltip="See footnote e" w:history="1">
        <w:r w:rsidRPr="002D528E">
          <w:rPr>
            <w:rStyle w:val="Hyperlink"/>
            <w:rFonts w:ascii="Times New Roman" w:hAnsi="Times New Roman" w:cs="Times New Roman"/>
            <w:b/>
            <w:bCs/>
            <w:i/>
            <w:iCs/>
            <w:sz w:val="20"/>
            <w:szCs w:val="20"/>
            <w:vertAlign w:val="superscript"/>
          </w:rPr>
          <w:t>e</w:t>
        </w:r>
      </w:hyperlink>
      <w:r w:rsidRPr="002D528E">
        <w:rPr>
          <w:rFonts w:ascii="Times New Roman" w:hAnsi="Times New Roman" w:cs="Times New Roman"/>
          <w:b/>
          <w:bCs/>
          <w:i/>
          <w:iCs/>
          <w:sz w:val="20"/>
          <w:szCs w:val="20"/>
          <w:vertAlign w:val="superscript"/>
        </w:rPr>
        <w:t>]</w:t>
      </w:r>
      <w:r w:rsidRPr="002D528E">
        <w:rPr>
          <w:rFonts w:ascii="Times New Roman" w:hAnsi="Times New Roman" w:cs="Times New Roman"/>
          <w:b/>
          <w:bCs/>
          <w:i/>
          <w:iCs/>
          <w:sz w:val="20"/>
          <w:szCs w:val="20"/>
        </w:rPr>
        <w:t> water, but he will baptize you with</w:t>
      </w:r>
      <w:r w:rsidRPr="002D528E">
        <w:rPr>
          <w:rFonts w:ascii="Times New Roman" w:hAnsi="Times New Roman" w:cs="Times New Roman"/>
          <w:b/>
          <w:bCs/>
          <w:i/>
          <w:iCs/>
          <w:sz w:val="20"/>
          <w:szCs w:val="20"/>
          <w:vertAlign w:val="superscript"/>
        </w:rPr>
        <w:t>[</w:t>
      </w:r>
      <w:hyperlink r:id="rId12" w:anchor="fen-NIV-24224f" w:tooltip="See footnote f" w:history="1">
        <w:r w:rsidRPr="002D528E">
          <w:rPr>
            <w:rStyle w:val="Hyperlink"/>
            <w:rFonts w:ascii="Times New Roman" w:hAnsi="Times New Roman" w:cs="Times New Roman"/>
            <w:b/>
            <w:bCs/>
            <w:i/>
            <w:iCs/>
            <w:sz w:val="20"/>
            <w:szCs w:val="20"/>
            <w:vertAlign w:val="superscript"/>
          </w:rPr>
          <w:t>f</w:t>
        </w:r>
      </w:hyperlink>
      <w:r w:rsidRPr="002D528E">
        <w:rPr>
          <w:rFonts w:ascii="Times New Roman" w:hAnsi="Times New Roman" w:cs="Times New Roman"/>
          <w:b/>
          <w:bCs/>
          <w:i/>
          <w:iCs/>
          <w:sz w:val="20"/>
          <w:szCs w:val="20"/>
          <w:vertAlign w:val="superscript"/>
        </w:rPr>
        <w:t>]</w:t>
      </w:r>
      <w:r w:rsidRPr="002D528E">
        <w:rPr>
          <w:rFonts w:ascii="Times New Roman" w:hAnsi="Times New Roman" w:cs="Times New Roman"/>
          <w:b/>
          <w:bCs/>
          <w:i/>
          <w:iCs/>
          <w:sz w:val="20"/>
          <w:szCs w:val="20"/>
        </w:rPr>
        <w:t> the Holy Spirit.”</w:t>
      </w:r>
    </w:p>
    <w:bookmarkEnd w:id="1"/>
    <w:p w14:paraId="61B3F905" w14:textId="77777777" w:rsidR="002D528E" w:rsidRPr="002D528E" w:rsidRDefault="002D528E" w:rsidP="002D528E">
      <w:pPr>
        <w:pBdr>
          <w:bottom w:val="single" w:sz="4" w:space="1" w:color="auto"/>
        </w:pBdr>
        <w:rPr>
          <w:rFonts w:ascii="Times New Roman" w:hAnsi="Times New Roman" w:cs="Times New Roman"/>
          <w:b/>
          <w:bCs/>
          <w:i/>
          <w:iCs/>
          <w:sz w:val="20"/>
          <w:szCs w:val="20"/>
        </w:rPr>
      </w:pPr>
      <w:r w:rsidRPr="002D528E">
        <w:rPr>
          <w:rFonts w:ascii="Times New Roman" w:hAnsi="Times New Roman" w:cs="Times New Roman"/>
          <w:b/>
          <w:bCs/>
          <w:i/>
          <w:iCs/>
          <w:sz w:val="20"/>
          <w:szCs w:val="20"/>
          <w:vertAlign w:val="superscript"/>
        </w:rPr>
        <w:t>9 </w:t>
      </w:r>
      <w:r w:rsidRPr="002D528E">
        <w:rPr>
          <w:rFonts w:ascii="Times New Roman" w:hAnsi="Times New Roman" w:cs="Times New Roman"/>
          <w:b/>
          <w:bCs/>
          <w:i/>
          <w:iCs/>
          <w:sz w:val="20"/>
          <w:szCs w:val="20"/>
        </w:rPr>
        <w:t>At that time Jesus came from Nazareth in Galilee and was baptized by John in the Jordan. </w:t>
      </w:r>
      <w:r w:rsidRPr="002D528E">
        <w:rPr>
          <w:rFonts w:ascii="Times New Roman" w:hAnsi="Times New Roman" w:cs="Times New Roman"/>
          <w:b/>
          <w:bCs/>
          <w:i/>
          <w:iCs/>
          <w:sz w:val="20"/>
          <w:szCs w:val="20"/>
          <w:vertAlign w:val="superscript"/>
        </w:rPr>
        <w:t>10 </w:t>
      </w:r>
      <w:r w:rsidRPr="002D528E">
        <w:rPr>
          <w:rFonts w:ascii="Times New Roman" w:hAnsi="Times New Roman" w:cs="Times New Roman"/>
          <w:b/>
          <w:bCs/>
          <w:i/>
          <w:iCs/>
          <w:sz w:val="20"/>
          <w:szCs w:val="20"/>
        </w:rPr>
        <w:t>Just as Jesus was coming up out of the water, he saw heaven being torn open and the Spirit descending on him like a dove. </w:t>
      </w:r>
      <w:r w:rsidRPr="002D528E">
        <w:rPr>
          <w:rFonts w:ascii="Times New Roman" w:hAnsi="Times New Roman" w:cs="Times New Roman"/>
          <w:b/>
          <w:bCs/>
          <w:i/>
          <w:iCs/>
          <w:sz w:val="20"/>
          <w:szCs w:val="20"/>
          <w:vertAlign w:val="superscript"/>
        </w:rPr>
        <w:t>11 </w:t>
      </w:r>
      <w:r w:rsidRPr="002D528E">
        <w:rPr>
          <w:rFonts w:ascii="Times New Roman" w:hAnsi="Times New Roman" w:cs="Times New Roman"/>
          <w:b/>
          <w:bCs/>
          <w:i/>
          <w:iCs/>
          <w:sz w:val="20"/>
          <w:szCs w:val="20"/>
        </w:rPr>
        <w:t>And a voice came from heaven: “You are my Son, whom I love; with you I am well pleased.”</w:t>
      </w:r>
    </w:p>
    <w:p w14:paraId="10EA21BF" w14:textId="77777777" w:rsidR="003C4396" w:rsidRDefault="003C4396" w:rsidP="0083252B">
      <w:pPr>
        <w:rPr>
          <w:rFonts w:ascii="Times New Roman" w:hAnsi="Times New Roman" w:cs="Times New Roman"/>
          <w:sz w:val="24"/>
          <w:szCs w:val="24"/>
        </w:rPr>
      </w:pPr>
    </w:p>
    <w:p w14:paraId="01A4D335" w14:textId="3F222D9D" w:rsidR="0083252B" w:rsidRDefault="0083252B" w:rsidP="0083252B">
      <w:pPr>
        <w:rPr>
          <w:rFonts w:ascii="Times New Roman" w:hAnsi="Times New Roman" w:cs="Times New Roman"/>
          <w:sz w:val="24"/>
          <w:szCs w:val="24"/>
        </w:rPr>
      </w:pPr>
      <w:r>
        <w:rPr>
          <w:rFonts w:ascii="Times New Roman" w:hAnsi="Times New Roman" w:cs="Times New Roman"/>
          <w:sz w:val="24"/>
          <w:szCs w:val="24"/>
        </w:rPr>
        <w:t xml:space="preserve">We had a really nice bible study on Tuesday, our first of three for the </w:t>
      </w:r>
      <w:r>
        <w:rPr>
          <w:rFonts w:ascii="Times New Roman" w:hAnsi="Times New Roman" w:cs="Times New Roman"/>
          <w:sz w:val="24"/>
          <w:szCs w:val="24"/>
        </w:rPr>
        <w:t>Advent bible study this year</w:t>
      </w:r>
      <w:r>
        <w:rPr>
          <w:rFonts w:ascii="Times New Roman" w:hAnsi="Times New Roman" w:cs="Times New Roman"/>
          <w:sz w:val="24"/>
          <w:szCs w:val="24"/>
        </w:rPr>
        <w:t xml:space="preserve">.  We are </w:t>
      </w:r>
      <w:r>
        <w:rPr>
          <w:rFonts w:ascii="Times New Roman" w:hAnsi="Times New Roman" w:cs="Times New Roman"/>
          <w:sz w:val="24"/>
          <w:szCs w:val="24"/>
        </w:rPr>
        <w:t>using a booklet called “Go Tell</w:t>
      </w:r>
      <w:r w:rsidR="003C4396">
        <w:rPr>
          <w:rFonts w:ascii="Times New Roman" w:hAnsi="Times New Roman" w:cs="Times New Roman"/>
          <w:sz w:val="24"/>
          <w:szCs w:val="24"/>
        </w:rPr>
        <w:t>,</w:t>
      </w:r>
      <w:r>
        <w:rPr>
          <w:rFonts w:ascii="Times New Roman" w:hAnsi="Times New Roman" w:cs="Times New Roman"/>
          <w:sz w:val="24"/>
          <w:szCs w:val="24"/>
        </w:rPr>
        <w:t>”</w:t>
      </w:r>
      <w:r w:rsidR="003C4396">
        <w:rPr>
          <w:rFonts w:ascii="Times New Roman" w:hAnsi="Times New Roman" w:cs="Times New Roman"/>
          <w:sz w:val="24"/>
          <w:szCs w:val="24"/>
        </w:rPr>
        <w:t xml:space="preserve"> referring to </w:t>
      </w:r>
      <w:r w:rsidR="00D50543">
        <w:rPr>
          <w:rFonts w:ascii="Times New Roman" w:hAnsi="Times New Roman" w:cs="Times New Roman"/>
          <w:sz w:val="24"/>
          <w:szCs w:val="24"/>
        </w:rPr>
        <w:t>the telling of the Christian story over the centuries.  When something good is in your life, you want to share it – share the experience, share the insight, share the impact of that good thing.  The word “gospel” literally means good news.  When you tell someone about your faith, what good news do you share with them?  Is it the fact that God is love?  Or maybe it’s that God has promised a peace unlike any the world can understand.  Maybe for you, the good news is that Christ was born for us as a great gift of God’s grace and we therefore live a life of gratefulness.  For some, the good news is the certainty that in God’s time all that is wrong with the world will be put right</w:t>
      </w:r>
      <w:r w:rsidR="003C4396">
        <w:rPr>
          <w:rFonts w:ascii="Times New Roman" w:hAnsi="Times New Roman" w:cs="Times New Roman"/>
          <w:sz w:val="24"/>
          <w:szCs w:val="24"/>
        </w:rPr>
        <w:t>.</w:t>
      </w:r>
      <w:r w:rsidR="00D50543">
        <w:rPr>
          <w:rFonts w:ascii="Times New Roman" w:hAnsi="Times New Roman" w:cs="Times New Roman"/>
          <w:sz w:val="24"/>
          <w:szCs w:val="24"/>
        </w:rPr>
        <w:t xml:space="preserve">  The title of the first class was </w:t>
      </w:r>
      <w:r w:rsidR="00D50543">
        <w:rPr>
          <w:rFonts w:ascii="Times New Roman" w:hAnsi="Times New Roman" w:cs="Times New Roman"/>
          <w:sz w:val="24"/>
          <w:szCs w:val="24"/>
        </w:rPr>
        <w:lastRenderedPageBreak/>
        <w:t xml:space="preserve">“Tell the Right Story.”  That doesn’t mean that there is a </w:t>
      </w:r>
      <w:r w:rsidR="00D50543" w:rsidRPr="008B7F92">
        <w:rPr>
          <w:rFonts w:ascii="Times New Roman" w:hAnsi="Times New Roman" w:cs="Times New Roman"/>
          <w:i/>
          <w:iCs/>
          <w:sz w:val="24"/>
          <w:szCs w:val="24"/>
        </w:rPr>
        <w:t>wrong</w:t>
      </w:r>
      <w:r w:rsidR="00D50543">
        <w:rPr>
          <w:rFonts w:ascii="Times New Roman" w:hAnsi="Times New Roman" w:cs="Times New Roman"/>
          <w:sz w:val="24"/>
          <w:szCs w:val="24"/>
        </w:rPr>
        <w:t xml:space="preserve"> story, but rather it means that the story you tell has to be </w:t>
      </w:r>
      <w:r w:rsidR="00D50543" w:rsidRPr="008B7F92">
        <w:rPr>
          <w:rFonts w:ascii="Times New Roman" w:hAnsi="Times New Roman" w:cs="Times New Roman"/>
          <w:i/>
          <w:iCs/>
          <w:sz w:val="24"/>
          <w:szCs w:val="24"/>
        </w:rPr>
        <w:t>your</w:t>
      </w:r>
      <w:r w:rsidR="00745F9C">
        <w:rPr>
          <w:rFonts w:ascii="Times New Roman" w:hAnsi="Times New Roman" w:cs="Times New Roman"/>
          <w:i/>
          <w:iCs/>
          <w:sz w:val="24"/>
          <w:szCs w:val="24"/>
        </w:rPr>
        <w:t xml:space="preserve"> own</w:t>
      </w:r>
      <w:r w:rsidR="00D50543">
        <w:rPr>
          <w:rFonts w:ascii="Times New Roman" w:hAnsi="Times New Roman" w:cs="Times New Roman"/>
          <w:sz w:val="24"/>
          <w:szCs w:val="24"/>
        </w:rPr>
        <w:t xml:space="preserve"> story.  </w:t>
      </w:r>
      <w:r w:rsidR="00745F9C">
        <w:rPr>
          <w:rFonts w:ascii="Times New Roman" w:hAnsi="Times New Roman" w:cs="Times New Roman"/>
          <w:sz w:val="24"/>
          <w:szCs w:val="24"/>
        </w:rPr>
        <w:t>In other words, i</w:t>
      </w:r>
      <w:r w:rsidR="00D50543">
        <w:rPr>
          <w:rFonts w:ascii="Times New Roman" w:hAnsi="Times New Roman" w:cs="Times New Roman"/>
          <w:sz w:val="24"/>
          <w:szCs w:val="24"/>
        </w:rPr>
        <w:t xml:space="preserve">f you had to boil down the impact of your faith on your life into one foundational biblical message, it would be different than that of someone else.  Telling the right story, means that when you share the good news, you are sharing the part of your faith </w:t>
      </w:r>
      <w:r w:rsidR="00D50543" w:rsidRPr="008B7F92">
        <w:rPr>
          <w:rFonts w:ascii="Times New Roman" w:hAnsi="Times New Roman" w:cs="Times New Roman"/>
          <w:i/>
          <w:iCs/>
          <w:sz w:val="24"/>
          <w:szCs w:val="24"/>
        </w:rPr>
        <w:t>that means the most to you</w:t>
      </w:r>
      <w:r w:rsidR="00D50543">
        <w:rPr>
          <w:rFonts w:ascii="Times New Roman" w:hAnsi="Times New Roman" w:cs="Times New Roman"/>
          <w:sz w:val="24"/>
          <w:szCs w:val="24"/>
        </w:rPr>
        <w:t xml:space="preserve">, not </w:t>
      </w:r>
      <w:r w:rsidR="008B7F92">
        <w:rPr>
          <w:rFonts w:ascii="Times New Roman" w:hAnsi="Times New Roman" w:cs="Times New Roman"/>
          <w:sz w:val="24"/>
          <w:szCs w:val="24"/>
        </w:rPr>
        <w:t xml:space="preserve">someone </w:t>
      </w:r>
      <w:r w:rsidR="00745F9C">
        <w:rPr>
          <w:rFonts w:ascii="Times New Roman" w:hAnsi="Times New Roman" w:cs="Times New Roman"/>
          <w:sz w:val="24"/>
          <w:szCs w:val="24"/>
        </w:rPr>
        <w:t>else’s good news</w:t>
      </w:r>
      <w:r w:rsidR="008B7F92">
        <w:rPr>
          <w:rFonts w:ascii="Times New Roman" w:hAnsi="Times New Roman" w:cs="Times New Roman"/>
          <w:sz w:val="24"/>
          <w:szCs w:val="24"/>
        </w:rPr>
        <w:t>.  Once you know what the central message of faith is that has touched you in the most meaningful way, you have a better understanding of what motivates you, and what keeps you grounded, what brings you comfort, what gives you strength.</w:t>
      </w:r>
    </w:p>
    <w:p w14:paraId="3C2CA9A3" w14:textId="77777777" w:rsidR="00745F9C" w:rsidRDefault="00745F9C" w:rsidP="0083252B">
      <w:pPr>
        <w:rPr>
          <w:rFonts w:ascii="Times New Roman" w:hAnsi="Times New Roman" w:cs="Times New Roman"/>
          <w:sz w:val="24"/>
          <w:szCs w:val="24"/>
        </w:rPr>
      </w:pPr>
    </w:p>
    <w:p w14:paraId="35A9A860" w14:textId="76E6ABBC" w:rsidR="00CD4C7C" w:rsidRPr="00B500E0" w:rsidRDefault="00745F9C" w:rsidP="0083252B">
      <w:pPr>
        <w:rPr>
          <w:rFonts w:ascii="Times New Roman" w:hAnsi="Times New Roman" w:cs="Times New Roman"/>
          <w:sz w:val="24"/>
          <w:szCs w:val="24"/>
          <w:vertAlign w:val="superscript"/>
        </w:rPr>
      </w:pPr>
      <w:r>
        <w:rPr>
          <w:rFonts w:ascii="Times New Roman" w:hAnsi="Times New Roman" w:cs="Times New Roman"/>
          <w:sz w:val="24"/>
          <w:szCs w:val="24"/>
        </w:rPr>
        <w:t xml:space="preserve">There are many ways that people have been telling about the work of God in their lives, such as through poetry or songs, like the psalms; or through messages like the prophets like Isaiah. Isaiah was a major prophet.  The biblical book of Isaiah is actually two collections of words of Isaiah.  This morning’s text from Isaiah 40 is the beginning of what’s called Second Isaiah – </w:t>
      </w:r>
      <w:r w:rsidR="00CD4C7C">
        <w:rPr>
          <w:rFonts w:ascii="Times New Roman" w:hAnsi="Times New Roman" w:cs="Times New Roman"/>
          <w:sz w:val="24"/>
          <w:szCs w:val="24"/>
        </w:rPr>
        <w:t xml:space="preserve">consisting of Isaiah 40-55.  Said to be written by a different author, the author of Second Isaiah changes the narrative surrounding a conflict in Babylon about 600 years before Christ.  Whereas the earlier narrative about that conflict was about blaming the people of Babylon for the destruction and deportation and occupation of their land, the narrative of Second Isaiah is different. “He puts aside blaming and accusing speech, bursting out, instead, in lyric poetry of comfort, hope, and joy.”   </w:t>
      </w:r>
      <w:r w:rsidR="007F5ADA">
        <w:rPr>
          <w:rFonts w:ascii="Times New Roman" w:hAnsi="Times New Roman" w:cs="Times New Roman"/>
          <w:sz w:val="24"/>
          <w:szCs w:val="24"/>
        </w:rPr>
        <w:t xml:space="preserve">Last week in my absence </w:t>
      </w:r>
      <w:r w:rsidR="00CD4C7C">
        <w:rPr>
          <w:rFonts w:ascii="Times New Roman" w:hAnsi="Times New Roman" w:cs="Times New Roman"/>
          <w:sz w:val="24"/>
          <w:szCs w:val="24"/>
        </w:rPr>
        <w:t>Penny Nixon</w:t>
      </w:r>
      <w:r w:rsidR="007F5ADA">
        <w:rPr>
          <w:rFonts w:ascii="Times New Roman" w:hAnsi="Times New Roman" w:cs="Times New Roman"/>
          <w:sz w:val="24"/>
          <w:szCs w:val="24"/>
        </w:rPr>
        <w:t xml:space="preserve"> spoke so beautifully about how hope can still exist even within an apocalyptic </w:t>
      </w:r>
      <w:r w:rsidR="00BD14AB">
        <w:rPr>
          <w:rFonts w:ascii="Times New Roman" w:hAnsi="Times New Roman" w:cs="Times New Roman"/>
          <w:sz w:val="24"/>
          <w:szCs w:val="24"/>
        </w:rPr>
        <w:t xml:space="preserve">vision of the future, because she </w:t>
      </w:r>
      <w:r w:rsidR="00C47B25">
        <w:rPr>
          <w:rFonts w:ascii="Times New Roman" w:hAnsi="Times New Roman" w:cs="Times New Roman"/>
          <w:sz w:val="24"/>
          <w:szCs w:val="24"/>
        </w:rPr>
        <w:t>imagines</w:t>
      </w:r>
      <w:r w:rsidR="00BD14AB">
        <w:rPr>
          <w:rFonts w:ascii="Times New Roman" w:hAnsi="Times New Roman" w:cs="Times New Roman"/>
          <w:sz w:val="24"/>
          <w:szCs w:val="24"/>
        </w:rPr>
        <w:t xml:space="preserve"> hope as</w:t>
      </w:r>
      <w:r w:rsidR="00C47B25">
        <w:rPr>
          <w:rFonts w:ascii="Times New Roman" w:hAnsi="Times New Roman" w:cs="Times New Roman"/>
          <w:sz w:val="24"/>
          <w:szCs w:val="24"/>
        </w:rPr>
        <w:t xml:space="preserve"> – not </w:t>
      </w:r>
      <w:r w:rsidR="00BD14AB">
        <w:rPr>
          <w:rFonts w:ascii="Times New Roman" w:hAnsi="Times New Roman" w:cs="Times New Roman"/>
          <w:sz w:val="24"/>
          <w:szCs w:val="24"/>
        </w:rPr>
        <w:t xml:space="preserve">a promise of a magical fix from an outside invisible source void of our own work – but hope as engagement.  Hope comes as we remember the promises we repeat each time we celebrate communion – </w:t>
      </w:r>
      <w:r w:rsidR="00C47B25">
        <w:rPr>
          <w:rFonts w:ascii="Times New Roman" w:hAnsi="Times New Roman" w:cs="Times New Roman"/>
          <w:sz w:val="24"/>
          <w:szCs w:val="24"/>
        </w:rPr>
        <w:t>“</w:t>
      </w:r>
      <w:r w:rsidR="00BD14AB">
        <w:rPr>
          <w:rFonts w:ascii="Times New Roman" w:hAnsi="Times New Roman" w:cs="Times New Roman"/>
          <w:sz w:val="24"/>
          <w:szCs w:val="24"/>
        </w:rPr>
        <w:t xml:space="preserve">Christ </w:t>
      </w:r>
      <w:r w:rsidR="00BD14AB" w:rsidRPr="00BD14AB">
        <w:rPr>
          <w:rFonts w:ascii="Times New Roman" w:hAnsi="Times New Roman" w:cs="Times New Roman"/>
          <w:sz w:val="24"/>
          <w:szCs w:val="24"/>
        </w:rPr>
        <w:t>Has Died. Christ Has Risen. Christ Will Come Again</w:t>
      </w:r>
      <w:r w:rsidR="00BD14AB">
        <w:rPr>
          <w:rFonts w:ascii="Times New Roman" w:hAnsi="Times New Roman" w:cs="Times New Roman"/>
          <w:sz w:val="24"/>
          <w:szCs w:val="24"/>
        </w:rPr>
        <w:t>.</w:t>
      </w:r>
      <w:r w:rsidR="00C47B25">
        <w:rPr>
          <w:rFonts w:ascii="Times New Roman" w:hAnsi="Times New Roman" w:cs="Times New Roman"/>
          <w:sz w:val="24"/>
          <w:szCs w:val="24"/>
        </w:rPr>
        <w:t>”</w:t>
      </w:r>
      <w:r w:rsidR="00BD14AB">
        <w:rPr>
          <w:rFonts w:ascii="Times New Roman" w:hAnsi="Times New Roman" w:cs="Times New Roman"/>
          <w:sz w:val="24"/>
          <w:szCs w:val="24"/>
        </w:rPr>
        <w:t xml:space="preserve">  Remembering that Christ will come again is hope.  And, hope is loving the world.  </w:t>
      </w:r>
      <w:r w:rsidR="00C47B25">
        <w:rPr>
          <w:rFonts w:ascii="Times New Roman" w:hAnsi="Times New Roman" w:cs="Times New Roman"/>
          <w:sz w:val="24"/>
          <w:szCs w:val="24"/>
        </w:rPr>
        <w:t>Second Isaiah provides the same encouragement</w:t>
      </w:r>
      <w:r w:rsidR="00CE3762">
        <w:rPr>
          <w:rFonts w:ascii="Times New Roman" w:hAnsi="Times New Roman" w:cs="Times New Roman"/>
          <w:sz w:val="24"/>
          <w:szCs w:val="24"/>
        </w:rPr>
        <w:t>, bursting out in poetry of comfort</w:t>
      </w:r>
      <w:r w:rsidR="00C47B25">
        <w:rPr>
          <w:rFonts w:ascii="Times New Roman" w:hAnsi="Times New Roman" w:cs="Times New Roman"/>
          <w:sz w:val="24"/>
          <w:szCs w:val="24"/>
        </w:rPr>
        <w:t xml:space="preserve">.  </w:t>
      </w:r>
      <w:r w:rsidR="00CD4C7C">
        <w:rPr>
          <w:rFonts w:ascii="Times New Roman" w:hAnsi="Times New Roman" w:cs="Times New Roman"/>
          <w:sz w:val="24"/>
          <w:szCs w:val="24"/>
        </w:rPr>
        <w:t>Commentator Kathleen O’Connor writes, “Disasters make people numb, afraid and hopeless.</w:t>
      </w:r>
      <w:r w:rsidR="00B500E0">
        <w:rPr>
          <w:rFonts w:ascii="Times New Roman" w:hAnsi="Times New Roman" w:cs="Times New Roman"/>
          <w:sz w:val="24"/>
          <w:szCs w:val="24"/>
        </w:rPr>
        <w:t xml:space="preserve">  They undermine faith in God and in traditions that once presented the world as orderly and secure.”  To this kind of a world she says, this text provides “terra firma for a fearful people, not in the destroyed temple, or the collapsed monarchy, or the broken covenant of the past, but in God’s never-failing word.  At a time when other tangible and intangible ways of relating to God have collapsed, the prophetic word is their anchor.”</w:t>
      </w:r>
      <w:r w:rsidR="00B500E0">
        <w:rPr>
          <w:rFonts w:ascii="Times New Roman" w:hAnsi="Times New Roman" w:cs="Times New Roman"/>
          <w:sz w:val="24"/>
          <w:szCs w:val="24"/>
          <w:vertAlign w:val="superscript"/>
        </w:rPr>
        <w:t>1</w:t>
      </w:r>
    </w:p>
    <w:p w14:paraId="3A48F11E" w14:textId="77777777" w:rsidR="00CD4C7C" w:rsidRDefault="00CD4C7C" w:rsidP="0083252B">
      <w:pPr>
        <w:rPr>
          <w:rFonts w:ascii="Times New Roman" w:hAnsi="Times New Roman" w:cs="Times New Roman"/>
          <w:sz w:val="24"/>
          <w:szCs w:val="24"/>
        </w:rPr>
      </w:pPr>
    </w:p>
    <w:p w14:paraId="4692EA35" w14:textId="0C6EC357" w:rsidR="008B7F92" w:rsidRDefault="00D80B29" w:rsidP="0083252B">
      <w:pPr>
        <w:rPr>
          <w:rFonts w:ascii="Times New Roman" w:hAnsi="Times New Roman" w:cs="Times New Roman"/>
          <w:sz w:val="24"/>
          <w:szCs w:val="24"/>
        </w:rPr>
      </w:pPr>
      <w:r>
        <w:rPr>
          <w:rFonts w:ascii="Times New Roman" w:hAnsi="Times New Roman" w:cs="Times New Roman"/>
          <w:sz w:val="24"/>
          <w:szCs w:val="24"/>
        </w:rPr>
        <w:t>Isaiah’s prophetic word of comfort read this morning, is good news for us during this advent, this year, in this place.  And if you’re going to tell the story, if this comfort is the good news you’re going to tell, go big or go home</w:t>
      </w:r>
      <w:r w:rsidR="009520EC">
        <w:rPr>
          <w:rFonts w:ascii="Times New Roman" w:hAnsi="Times New Roman" w:cs="Times New Roman"/>
          <w:sz w:val="24"/>
          <w:szCs w:val="24"/>
        </w:rPr>
        <w:t xml:space="preserve">!  Don’t be shy!  In our Isaiah text a voice says, “What shall I cry?”  Isaiah says, </w:t>
      </w:r>
      <w:r w:rsidRPr="002D528E">
        <w:rPr>
          <w:rFonts w:ascii="Times New Roman" w:hAnsi="Times New Roman" w:cs="Times New Roman"/>
          <w:b/>
          <w:bCs/>
          <w:i/>
          <w:iCs/>
          <w:sz w:val="24"/>
          <w:szCs w:val="24"/>
          <w:vertAlign w:val="superscript"/>
        </w:rPr>
        <w:t>9 </w:t>
      </w:r>
      <w:r w:rsidRPr="002D528E">
        <w:rPr>
          <w:rFonts w:ascii="Times New Roman" w:hAnsi="Times New Roman" w:cs="Times New Roman"/>
          <w:b/>
          <w:bCs/>
          <w:i/>
          <w:iCs/>
          <w:sz w:val="24"/>
          <w:szCs w:val="24"/>
        </w:rPr>
        <w:t>You who bring good news to Zion,</w:t>
      </w:r>
      <w:r w:rsidRPr="00D80B29">
        <w:rPr>
          <w:rFonts w:ascii="Times New Roman" w:hAnsi="Times New Roman" w:cs="Times New Roman"/>
          <w:b/>
          <w:bCs/>
          <w:i/>
          <w:iCs/>
          <w:sz w:val="24"/>
          <w:szCs w:val="24"/>
        </w:rPr>
        <w:t xml:space="preserve"> </w:t>
      </w:r>
      <w:r w:rsidRPr="002D528E">
        <w:rPr>
          <w:rFonts w:ascii="Times New Roman" w:hAnsi="Times New Roman" w:cs="Times New Roman"/>
          <w:b/>
          <w:bCs/>
          <w:i/>
          <w:iCs/>
          <w:sz w:val="24"/>
          <w:szCs w:val="24"/>
        </w:rPr>
        <w:t>go up on a high mountain.</w:t>
      </w:r>
      <w:r w:rsidRPr="00D80B29">
        <w:rPr>
          <w:rFonts w:ascii="Times New Roman" w:hAnsi="Times New Roman" w:cs="Times New Roman"/>
          <w:b/>
          <w:bCs/>
          <w:i/>
          <w:iCs/>
          <w:sz w:val="24"/>
          <w:szCs w:val="24"/>
        </w:rPr>
        <w:t xml:space="preserve"> </w:t>
      </w:r>
      <w:r w:rsidRPr="002D528E">
        <w:rPr>
          <w:rFonts w:ascii="Times New Roman" w:hAnsi="Times New Roman" w:cs="Times New Roman"/>
          <w:b/>
          <w:bCs/>
          <w:i/>
          <w:iCs/>
          <w:sz w:val="24"/>
          <w:szCs w:val="24"/>
          <w:u w:val="single"/>
        </w:rPr>
        <w:t>You who bring good news to Jerusalem,</w:t>
      </w:r>
      <w:r w:rsidRPr="002D528E">
        <w:rPr>
          <w:rFonts w:ascii="Times New Roman" w:hAnsi="Times New Roman" w:cs="Times New Roman"/>
          <w:b/>
          <w:bCs/>
          <w:i/>
          <w:iCs/>
          <w:sz w:val="24"/>
          <w:szCs w:val="24"/>
          <w:u w:val="single"/>
          <w:vertAlign w:val="superscript"/>
        </w:rPr>
        <w:t>[</w:t>
      </w:r>
      <w:hyperlink r:id="rId13" w:anchor="fen-NIV-18430c" w:tooltip="See footnote c" w:history="1">
        <w:r w:rsidRPr="002D528E">
          <w:rPr>
            <w:rStyle w:val="Hyperlink"/>
            <w:rFonts w:ascii="Times New Roman" w:hAnsi="Times New Roman" w:cs="Times New Roman"/>
            <w:b/>
            <w:bCs/>
            <w:i/>
            <w:iCs/>
            <w:sz w:val="24"/>
            <w:szCs w:val="24"/>
            <w:vertAlign w:val="superscript"/>
          </w:rPr>
          <w:t>c</w:t>
        </w:r>
      </w:hyperlink>
      <w:r w:rsidRPr="002D528E">
        <w:rPr>
          <w:rFonts w:ascii="Times New Roman" w:hAnsi="Times New Roman" w:cs="Times New Roman"/>
          <w:b/>
          <w:bCs/>
          <w:i/>
          <w:iCs/>
          <w:sz w:val="24"/>
          <w:szCs w:val="24"/>
          <w:u w:val="single"/>
          <w:vertAlign w:val="superscript"/>
        </w:rPr>
        <w:t>]</w:t>
      </w:r>
      <w:r w:rsidRPr="00D80B29">
        <w:rPr>
          <w:rFonts w:ascii="Times New Roman" w:hAnsi="Times New Roman" w:cs="Times New Roman"/>
          <w:b/>
          <w:bCs/>
          <w:i/>
          <w:iCs/>
          <w:sz w:val="24"/>
          <w:szCs w:val="24"/>
          <w:u w:val="single"/>
          <w:vertAlign w:val="superscript"/>
        </w:rPr>
        <w:t xml:space="preserve"> </w:t>
      </w:r>
      <w:r w:rsidRPr="002D528E">
        <w:rPr>
          <w:rFonts w:ascii="Times New Roman" w:hAnsi="Times New Roman" w:cs="Times New Roman"/>
          <w:b/>
          <w:bCs/>
          <w:i/>
          <w:iCs/>
          <w:sz w:val="24"/>
          <w:szCs w:val="24"/>
          <w:u w:val="single"/>
        </w:rPr>
        <w:t>lift up your voice with a shout,</w:t>
      </w:r>
      <w:r w:rsidRPr="00D80B29">
        <w:rPr>
          <w:rFonts w:ascii="Times New Roman" w:hAnsi="Times New Roman" w:cs="Times New Roman"/>
          <w:b/>
          <w:bCs/>
          <w:i/>
          <w:iCs/>
          <w:sz w:val="24"/>
          <w:szCs w:val="24"/>
          <w:u w:val="single"/>
        </w:rPr>
        <w:t xml:space="preserve"> </w:t>
      </w:r>
      <w:r w:rsidRPr="002D528E">
        <w:rPr>
          <w:rFonts w:ascii="Times New Roman" w:hAnsi="Times New Roman" w:cs="Times New Roman"/>
          <w:b/>
          <w:bCs/>
          <w:i/>
          <w:iCs/>
          <w:sz w:val="24"/>
          <w:szCs w:val="24"/>
          <w:u w:val="single"/>
        </w:rPr>
        <w:t>lift it up, do not be afraid;</w:t>
      </w:r>
      <w:r w:rsidRPr="002D528E">
        <w:rPr>
          <w:rFonts w:ascii="Times New Roman" w:hAnsi="Times New Roman" w:cs="Times New Roman"/>
          <w:b/>
          <w:bCs/>
          <w:i/>
          <w:iCs/>
          <w:sz w:val="24"/>
          <w:szCs w:val="24"/>
          <w:u w:val="single"/>
        </w:rPr>
        <w:br/>
      </w:r>
      <w:r w:rsidRPr="002D528E">
        <w:rPr>
          <w:rFonts w:ascii="Times New Roman" w:hAnsi="Times New Roman" w:cs="Times New Roman"/>
          <w:b/>
          <w:bCs/>
          <w:i/>
          <w:iCs/>
          <w:sz w:val="24"/>
          <w:szCs w:val="24"/>
        </w:rPr>
        <w:t>say to the towns of Judah,</w:t>
      </w:r>
      <w:r w:rsidRPr="00D80B29">
        <w:rPr>
          <w:rFonts w:ascii="Times New Roman" w:hAnsi="Times New Roman" w:cs="Times New Roman"/>
          <w:b/>
          <w:bCs/>
          <w:i/>
          <w:iCs/>
          <w:sz w:val="24"/>
          <w:szCs w:val="24"/>
        </w:rPr>
        <w:t xml:space="preserve"> </w:t>
      </w:r>
      <w:r w:rsidRPr="002D528E">
        <w:rPr>
          <w:rFonts w:ascii="Times New Roman" w:hAnsi="Times New Roman" w:cs="Times New Roman"/>
          <w:b/>
          <w:bCs/>
          <w:i/>
          <w:iCs/>
          <w:sz w:val="24"/>
          <w:szCs w:val="24"/>
        </w:rPr>
        <w:t>“Here is your God!”</w:t>
      </w:r>
    </w:p>
    <w:p w14:paraId="0BD05B72" w14:textId="77777777" w:rsidR="002A1873" w:rsidRDefault="002A1873" w:rsidP="002D528E">
      <w:pPr>
        <w:rPr>
          <w:rFonts w:ascii="Times New Roman" w:hAnsi="Times New Roman" w:cs="Times New Roman"/>
          <w:sz w:val="24"/>
          <w:szCs w:val="24"/>
        </w:rPr>
      </w:pPr>
    </w:p>
    <w:p w14:paraId="60C7685E" w14:textId="4D885BCA" w:rsidR="002A1873" w:rsidRDefault="009520EC" w:rsidP="002D528E">
      <w:pPr>
        <w:rPr>
          <w:rFonts w:ascii="Times New Roman" w:hAnsi="Times New Roman" w:cs="Times New Roman"/>
          <w:sz w:val="24"/>
          <w:szCs w:val="24"/>
        </w:rPr>
      </w:pPr>
      <w:r>
        <w:rPr>
          <w:rFonts w:ascii="Times New Roman" w:hAnsi="Times New Roman" w:cs="Times New Roman"/>
          <w:sz w:val="24"/>
          <w:szCs w:val="24"/>
        </w:rPr>
        <w:t xml:space="preserve">Isaiah continues this comfort promising that there will be someone sent to prepare the way for when the Lord is coming.  Someone from the wilderness will prepare this way, to make it easier for the Lord to come – making rough places plain, clearing a straight path even through the desert.  This prophetic voice is the good news that is continued in the gospel reading for today, promising that John the Baptist, is that very one.  He is the one coming ahead of the Lord.  John the Baptist, son of Elizabeth who was approached by an angel just like Mary the mother of Jesus </w:t>
      </w:r>
      <w:r>
        <w:rPr>
          <w:rFonts w:ascii="Times New Roman" w:hAnsi="Times New Roman" w:cs="Times New Roman"/>
          <w:sz w:val="24"/>
          <w:szCs w:val="24"/>
        </w:rPr>
        <w:lastRenderedPageBreak/>
        <w:t>was approached by an angel.  Elizabeth</w:t>
      </w:r>
      <w:r w:rsidR="00A51C1D">
        <w:rPr>
          <w:rFonts w:ascii="Times New Roman" w:hAnsi="Times New Roman" w:cs="Times New Roman"/>
          <w:sz w:val="24"/>
          <w:szCs w:val="24"/>
        </w:rPr>
        <w:t>’s son John grew up and lived in the wilderness so that he could be the answer to the prophet Isaiah’s voice.</w:t>
      </w:r>
    </w:p>
    <w:p w14:paraId="10C58C50" w14:textId="77777777" w:rsidR="00A51C1D" w:rsidRDefault="00A51C1D" w:rsidP="002D528E">
      <w:pPr>
        <w:rPr>
          <w:rFonts w:ascii="Times New Roman" w:hAnsi="Times New Roman" w:cs="Times New Roman"/>
          <w:sz w:val="24"/>
          <w:szCs w:val="24"/>
        </w:rPr>
      </w:pPr>
    </w:p>
    <w:p w14:paraId="16A4854E" w14:textId="6B01968E" w:rsidR="00A51C1D" w:rsidRDefault="00A51C1D" w:rsidP="002D528E">
      <w:pPr>
        <w:rPr>
          <w:rFonts w:ascii="Times New Roman" w:hAnsi="Times New Roman" w:cs="Times New Roman"/>
          <w:sz w:val="24"/>
          <w:szCs w:val="24"/>
        </w:rPr>
      </w:pPr>
      <w:r>
        <w:rPr>
          <w:rFonts w:ascii="Times New Roman" w:hAnsi="Times New Roman" w:cs="Times New Roman"/>
          <w:sz w:val="24"/>
          <w:szCs w:val="24"/>
        </w:rPr>
        <w:t xml:space="preserve">The biblical choices from Sunday to Sunday during Advent are not in chronological order.  The texts are chosen to heighten our experience of waiting.  Before we tell the good news that Christ was born, we re-visit the scenes that help us experience the anticipation of the time.  By the time Mark wrote his gospel the events had already happened.  The purpose of Mark was to show wherever he could, how everything about Jesus, even before his birth, was a fulfillment of an ancient prophecy.  Before Jesus came John the Baptist.  </w:t>
      </w:r>
    </w:p>
    <w:p w14:paraId="42383AC7" w14:textId="77777777" w:rsidR="002A1873" w:rsidRDefault="002A1873" w:rsidP="002D528E">
      <w:pPr>
        <w:rPr>
          <w:rFonts w:ascii="Times New Roman" w:hAnsi="Times New Roman" w:cs="Times New Roman"/>
          <w:sz w:val="24"/>
          <w:szCs w:val="24"/>
        </w:rPr>
      </w:pPr>
    </w:p>
    <w:p w14:paraId="7A340E1D" w14:textId="6E7A8B4A" w:rsidR="00A51C1D" w:rsidRDefault="00A51C1D" w:rsidP="002D528E">
      <w:pPr>
        <w:rPr>
          <w:rFonts w:ascii="Times New Roman" w:hAnsi="Times New Roman" w:cs="Times New Roman"/>
          <w:sz w:val="24"/>
          <w:szCs w:val="24"/>
        </w:rPr>
      </w:pPr>
      <w:r w:rsidRPr="00A51C1D">
        <w:rPr>
          <w:rFonts w:ascii="Times New Roman" w:hAnsi="Times New Roman" w:cs="Times New Roman"/>
          <w:sz w:val="24"/>
          <w:szCs w:val="24"/>
        </w:rPr>
        <w:t>And this was his message: “After me comes the one more powerful than I, the straps of whose sandals I am not worthy to stoop down and untie.  I baptize you with water, but he will baptize you with the Holy Spirit.”</w:t>
      </w:r>
    </w:p>
    <w:p w14:paraId="6F395C88" w14:textId="77777777" w:rsidR="00A51C1D" w:rsidRDefault="00A51C1D" w:rsidP="002D528E">
      <w:pPr>
        <w:rPr>
          <w:rFonts w:ascii="Times New Roman" w:hAnsi="Times New Roman" w:cs="Times New Roman"/>
          <w:sz w:val="24"/>
          <w:szCs w:val="24"/>
        </w:rPr>
      </w:pPr>
    </w:p>
    <w:p w14:paraId="38EDCA75" w14:textId="1CCF5261" w:rsidR="00A51C1D" w:rsidRDefault="00A51C1D" w:rsidP="002D528E">
      <w:pPr>
        <w:rPr>
          <w:rFonts w:ascii="Times New Roman" w:hAnsi="Times New Roman" w:cs="Times New Roman"/>
          <w:sz w:val="24"/>
          <w:szCs w:val="24"/>
        </w:rPr>
      </w:pPr>
      <w:r>
        <w:rPr>
          <w:rFonts w:ascii="Times New Roman" w:hAnsi="Times New Roman" w:cs="Times New Roman"/>
          <w:sz w:val="24"/>
          <w:szCs w:val="24"/>
        </w:rPr>
        <w:t>John the Baptist had followers too.  People were being baptized by John the Baptist, much like the church tries to copy now, with water.  Some churches have full dunking spaces in the church; some churches will take people out to a lake.  Some churches sprinkle a little handful of water on top of someone’s head.  All of what we do now, is because Jesus too was baptized with water.  Although, never have I ever, heard a voice from heaven say anything, after a baptism.  I wish!</w:t>
      </w:r>
    </w:p>
    <w:p w14:paraId="04D4EFC4" w14:textId="77777777" w:rsidR="00880E71" w:rsidRDefault="00880E71" w:rsidP="002D528E">
      <w:pPr>
        <w:rPr>
          <w:rFonts w:ascii="Times New Roman" w:hAnsi="Times New Roman" w:cs="Times New Roman"/>
          <w:sz w:val="24"/>
          <w:szCs w:val="24"/>
        </w:rPr>
      </w:pPr>
    </w:p>
    <w:p w14:paraId="085F3A27" w14:textId="024CBF16" w:rsidR="00880E71" w:rsidRDefault="00880E71" w:rsidP="002D528E">
      <w:pPr>
        <w:rPr>
          <w:rFonts w:ascii="Times New Roman" w:hAnsi="Times New Roman" w:cs="Times New Roman"/>
          <w:sz w:val="24"/>
          <w:szCs w:val="24"/>
        </w:rPr>
      </w:pPr>
      <w:r>
        <w:rPr>
          <w:rFonts w:ascii="Times New Roman" w:hAnsi="Times New Roman" w:cs="Times New Roman"/>
          <w:sz w:val="24"/>
          <w:szCs w:val="24"/>
        </w:rPr>
        <w:t>When we tell the story of our faith in our lives, we do so in many ways.  Institutionally we ritualize events, much like baptism and the Lord’s Supper.  We commemorate things by building the church year around the highlights and the cycle of the Christian faith story.  We repeat and repeat and repeat, knowing that this helps us to remember and helps us to welcome again and again, the work of the holy spirit into our understanding of the intersection of our lives and our faith calling.  We tell the story of our faith with our actions, trying to stay true to the values that we carry.</w:t>
      </w:r>
    </w:p>
    <w:p w14:paraId="0719D133" w14:textId="77777777" w:rsidR="00634CD3" w:rsidRDefault="00634CD3" w:rsidP="002D528E">
      <w:pPr>
        <w:rPr>
          <w:rFonts w:ascii="Times New Roman" w:hAnsi="Times New Roman" w:cs="Times New Roman"/>
          <w:sz w:val="24"/>
          <w:szCs w:val="24"/>
        </w:rPr>
      </w:pPr>
    </w:p>
    <w:p w14:paraId="062A5F06" w14:textId="5C0E4FC4" w:rsidR="00634CD3" w:rsidRDefault="00634CD3" w:rsidP="002D528E">
      <w:pPr>
        <w:rPr>
          <w:rFonts w:ascii="Times New Roman" w:hAnsi="Times New Roman" w:cs="Times New Roman"/>
          <w:sz w:val="24"/>
          <w:szCs w:val="24"/>
        </w:rPr>
      </w:pPr>
      <w:r>
        <w:rPr>
          <w:rFonts w:ascii="Times New Roman" w:hAnsi="Times New Roman" w:cs="Times New Roman"/>
          <w:sz w:val="24"/>
          <w:szCs w:val="24"/>
        </w:rPr>
        <w:t>As we wait this Advent season, what good news will sustain us? Today as we look for hope, and particularly today for a radical peace that only God can bring, perhaps we can start with the comfort that Isaiah has promised, knowing that the Messiah is coming soon.</w:t>
      </w:r>
    </w:p>
    <w:p w14:paraId="07FCA191" w14:textId="77777777" w:rsidR="00634CD3" w:rsidRDefault="00634CD3" w:rsidP="002D528E">
      <w:pPr>
        <w:rPr>
          <w:rFonts w:ascii="Times New Roman" w:hAnsi="Times New Roman" w:cs="Times New Roman"/>
          <w:sz w:val="24"/>
          <w:szCs w:val="24"/>
        </w:rPr>
      </w:pPr>
    </w:p>
    <w:p w14:paraId="419FD660" w14:textId="7AB1CF8E" w:rsidR="00043405" w:rsidRDefault="00634CD3" w:rsidP="002D528E">
      <w:pPr>
        <w:rPr>
          <w:rFonts w:ascii="Times New Roman" w:hAnsi="Times New Roman" w:cs="Times New Roman"/>
          <w:sz w:val="24"/>
          <w:szCs w:val="24"/>
        </w:rPr>
      </w:pPr>
      <w:r>
        <w:rPr>
          <w:rFonts w:ascii="Times New Roman" w:hAnsi="Times New Roman" w:cs="Times New Roman"/>
          <w:sz w:val="24"/>
          <w:szCs w:val="24"/>
        </w:rPr>
        <w:t>Amen.</w:t>
      </w:r>
    </w:p>
    <w:p w14:paraId="472BF5D1" w14:textId="77777777" w:rsidR="00043405" w:rsidRDefault="00043405" w:rsidP="002D528E">
      <w:pPr>
        <w:rPr>
          <w:rFonts w:ascii="Times New Roman" w:hAnsi="Times New Roman" w:cs="Times New Roman"/>
          <w:sz w:val="24"/>
          <w:szCs w:val="24"/>
        </w:rPr>
      </w:pPr>
    </w:p>
    <w:p w14:paraId="0ED64C16" w14:textId="77777777" w:rsidR="002D528E" w:rsidRDefault="002D528E" w:rsidP="002D528E">
      <w:pPr>
        <w:rPr>
          <w:rFonts w:ascii="Times New Roman" w:hAnsi="Times New Roman" w:cs="Times New Roman"/>
          <w:sz w:val="24"/>
          <w:szCs w:val="24"/>
        </w:rPr>
      </w:pPr>
    </w:p>
    <w:p w14:paraId="52E38272" w14:textId="77777777" w:rsidR="00B500E0" w:rsidRDefault="00B500E0" w:rsidP="002D528E">
      <w:pPr>
        <w:rPr>
          <w:rFonts w:ascii="Times New Roman" w:hAnsi="Times New Roman" w:cs="Times New Roman"/>
          <w:sz w:val="24"/>
          <w:szCs w:val="24"/>
        </w:rPr>
      </w:pPr>
    </w:p>
    <w:p w14:paraId="73D70892" w14:textId="77777777" w:rsidR="00B500E0" w:rsidRDefault="00B500E0" w:rsidP="002D528E">
      <w:pPr>
        <w:rPr>
          <w:rFonts w:ascii="Times New Roman" w:hAnsi="Times New Roman" w:cs="Times New Roman"/>
          <w:sz w:val="24"/>
          <w:szCs w:val="24"/>
        </w:rPr>
      </w:pPr>
    </w:p>
    <w:p w14:paraId="4F0DB67B" w14:textId="77777777" w:rsidR="00B500E0" w:rsidRDefault="00B500E0" w:rsidP="00B500E0">
      <w:pPr>
        <w:pBdr>
          <w:top w:val="single" w:sz="4" w:space="1" w:color="auto"/>
        </w:pBdr>
        <w:rPr>
          <w:rFonts w:ascii="Times New Roman" w:hAnsi="Times New Roman" w:cs="Times New Roman"/>
          <w:sz w:val="24"/>
          <w:szCs w:val="24"/>
        </w:rPr>
      </w:pPr>
    </w:p>
    <w:p w14:paraId="1416A273" w14:textId="49CE448B" w:rsidR="00B500E0" w:rsidRDefault="00B500E0" w:rsidP="00B500E0">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Kathleen O’Connor, Feasting on the Word, Year B, Vol. 1, p.27-31.</w:t>
      </w:r>
    </w:p>
    <w:p w14:paraId="6FDDD18E" w14:textId="77777777" w:rsidR="00B500E0" w:rsidRDefault="00B500E0" w:rsidP="00B500E0">
      <w:pPr>
        <w:pBdr>
          <w:top w:val="single" w:sz="4" w:space="1" w:color="auto"/>
        </w:pBdr>
        <w:rPr>
          <w:rFonts w:ascii="Times New Roman" w:hAnsi="Times New Roman" w:cs="Times New Roman"/>
          <w:sz w:val="24"/>
          <w:szCs w:val="24"/>
        </w:rPr>
      </w:pPr>
    </w:p>
    <w:p w14:paraId="12577550" w14:textId="77777777" w:rsidR="00B500E0" w:rsidRDefault="00B500E0" w:rsidP="00B500E0">
      <w:pPr>
        <w:pBdr>
          <w:top w:val="single" w:sz="4" w:space="1" w:color="auto"/>
        </w:pBdr>
        <w:rPr>
          <w:rFonts w:ascii="Times New Roman" w:hAnsi="Times New Roman" w:cs="Times New Roman"/>
          <w:sz w:val="24"/>
          <w:szCs w:val="24"/>
        </w:rPr>
      </w:pPr>
    </w:p>
    <w:p w14:paraId="5F177A62" w14:textId="77777777" w:rsidR="00B500E0" w:rsidRPr="00B500E0" w:rsidRDefault="00B500E0" w:rsidP="00B500E0">
      <w:pPr>
        <w:pBdr>
          <w:top w:val="single" w:sz="4" w:space="1" w:color="auto"/>
        </w:pBdr>
        <w:rPr>
          <w:rFonts w:ascii="Times New Roman" w:hAnsi="Times New Roman" w:cs="Times New Roman"/>
          <w:sz w:val="24"/>
          <w:szCs w:val="24"/>
        </w:rPr>
      </w:pPr>
    </w:p>
    <w:sectPr w:rsidR="00B500E0" w:rsidRPr="00B50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428EB"/>
    <w:rsid w:val="00043405"/>
    <w:rsid w:val="0004424D"/>
    <w:rsid w:val="00047109"/>
    <w:rsid w:val="0005207E"/>
    <w:rsid w:val="00053E2B"/>
    <w:rsid w:val="00055656"/>
    <w:rsid w:val="00061A2E"/>
    <w:rsid w:val="00064347"/>
    <w:rsid w:val="0008690B"/>
    <w:rsid w:val="00094E34"/>
    <w:rsid w:val="000A630D"/>
    <w:rsid w:val="000C3121"/>
    <w:rsid w:val="000C6E03"/>
    <w:rsid w:val="000D5A55"/>
    <w:rsid w:val="000D6C43"/>
    <w:rsid w:val="000E277B"/>
    <w:rsid w:val="000E629E"/>
    <w:rsid w:val="000E6697"/>
    <w:rsid w:val="000F28F9"/>
    <w:rsid w:val="000F56B9"/>
    <w:rsid w:val="000F7497"/>
    <w:rsid w:val="000F7840"/>
    <w:rsid w:val="001075B8"/>
    <w:rsid w:val="00110501"/>
    <w:rsid w:val="00111568"/>
    <w:rsid w:val="00112393"/>
    <w:rsid w:val="001124CA"/>
    <w:rsid w:val="001138DD"/>
    <w:rsid w:val="00115796"/>
    <w:rsid w:val="0012382E"/>
    <w:rsid w:val="00130AC4"/>
    <w:rsid w:val="00135B30"/>
    <w:rsid w:val="001379E8"/>
    <w:rsid w:val="00142ED2"/>
    <w:rsid w:val="00143086"/>
    <w:rsid w:val="00150360"/>
    <w:rsid w:val="00150F10"/>
    <w:rsid w:val="00153DA9"/>
    <w:rsid w:val="00154179"/>
    <w:rsid w:val="0015445A"/>
    <w:rsid w:val="0016061B"/>
    <w:rsid w:val="00161503"/>
    <w:rsid w:val="00164B18"/>
    <w:rsid w:val="00171C55"/>
    <w:rsid w:val="00174F6B"/>
    <w:rsid w:val="00186018"/>
    <w:rsid w:val="00193173"/>
    <w:rsid w:val="00195FA6"/>
    <w:rsid w:val="00196E64"/>
    <w:rsid w:val="001A2BE9"/>
    <w:rsid w:val="001B1349"/>
    <w:rsid w:val="001B48A6"/>
    <w:rsid w:val="001B70F1"/>
    <w:rsid w:val="001C35BA"/>
    <w:rsid w:val="001D4B79"/>
    <w:rsid w:val="001D6070"/>
    <w:rsid w:val="001D615E"/>
    <w:rsid w:val="001E14A9"/>
    <w:rsid w:val="001E46F3"/>
    <w:rsid w:val="001F0439"/>
    <w:rsid w:val="001F33B1"/>
    <w:rsid w:val="001F4A68"/>
    <w:rsid w:val="001F7DB0"/>
    <w:rsid w:val="0020233F"/>
    <w:rsid w:val="00203326"/>
    <w:rsid w:val="0020509C"/>
    <w:rsid w:val="0020558B"/>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53DE"/>
    <w:rsid w:val="002816CA"/>
    <w:rsid w:val="00281FA1"/>
    <w:rsid w:val="002822F4"/>
    <w:rsid w:val="002879F3"/>
    <w:rsid w:val="002901A9"/>
    <w:rsid w:val="0029169B"/>
    <w:rsid w:val="002A1873"/>
    <w:rsid w:val="002C0B08"/>
    <w:rsid w:val="002C1F08"/>
    <w:rsid w:val="002C32CE"/>
    <w:rsid w:val="002C4255"/>
    <w:rsid w:val="002C46EE"/>
    <w:rsid w:val="002D528E"/>
    <w:rsid w:val="002D5FBD"/>
    <w:rsid w:val="002E0753"/>
    <w:rsid w:val="002F1A9F"/>
    <w:rsid w:val="00300530"/>
    <w:rsid w:val="003116F7"/>
    <w:rsid w:val="00312605"/>
    <w:rsid w:val="00313646"/>
    <w:rsid w:val="00316AF7"/>
    <w:rsid w:val="00321CEC"/>
    <w:rsid w:val="00326D2E"/>
    <w:rsid w:val="00333313"/>
    <w:rsid w:val="00335958"/>
    <w:rsid w:val="00335B41"/>
    <w:rsid w:val="0033609C"/>
    <w:rsid w:val="00340225"/>
    <w:rsid w:val="003569BC"/>
    <w:rsid w:val="00360D21"/>
    <w:rsid w:val="00365B18"/>
    <w:rsid w:val="00377B6B"/>
    <w:rsid w:val="00385A5F"/>
    <w:rsid w:val="00386E7F"/>
    <w:rsid w:val="00393E02"/>
    <w:rsid w:val="003A3353"/>
    <w:rsid w:val="003A49C0"/>
    <w:rsid w:val="003A4EF3"/>
    <w:rsid w:val="003A6DF7"/>
    <w:rsid w:val="003B0B32"/>
    <w:rsid w:val="003B169B"/>
    <w:rsid w:val="003B2CEF"/>
    <w:rsid w:val="003B735A"/>
    <w:rsid w:val="003C2FFE"/>
    <w:rsid w:val="003C31A2"/>
    <w:rsid w:val="003C4396"/>
    <w:rsid w:val="003C59F1"/>
    <w:rsid w:val="003D23A5"/>
    <w:rsid w:val="003D2CB2"/>
    <w:rsid w:val="003D4015"/>
    <w:rsid w:val="003E6D52"/>
    <w:rsid w:val="003F0432"/>
    <w:rsid w:val="003F481A"/>
    <w:rsid w:val="004022C6"/>
    <w:rsid w:val="004040EA"/>
    <w:rsid w:val="004045CA"/>
    <w:rsid w:val="00404C77"/>
    <w:rsid w:val="004051BC"/>
    <w:rsid w:val="00413779"/>
    <w:rsid w:val="004146B8"/>
    <w:rsid w:val="0041662E"/>
    <w:rsid w:val="004226DC"/>
    <w:rsid w:val="004233B1"/>
    <w:rsid w:val="00425514"/>
    <w:rsid w:val="00435528"/>
    <w:rsid w:val="00442730"/>
    <w:rsid w:val="00450211"/>
    <w:rsid w:val="00451CD8"/>
    <w:rsid w:val="004520C0"/>
    <w:rsid w:val="00453AD3"/>
    <w:rsid w:val="00455D42"/>
    <w:rsid w:val="00456D32"/>
    <w:rsid w:val="0046198B"/>
    <w:rsid w:val="00463DEE"/>
    <w:rsid w:val="00473EEE"/>
    <w:rsid w:val="004813C0"/>
    <w:rsid w:val="00487F5F"/>
    <w:rsid w:val="00493BAD"/>
    <w:rsid w:val="0049613E"/>
    <w:rsid w:val="00497EDE"/>
    <w:rsid w:val="004A1090"/>
    <w:rsid w:val="004A5036"/>
    <w:rsid w:val="004B0ABC"/>
    <w:rsid w:val="004C10A6"/>
    <w:rsid w:val="004C444A"/>
    <w:rsid w:val="004C4899"/>
    <w:rsid w:val="004C5E18"/>
    <w:rsid w:val="004D0AA2"/>
    <w:rsid w:val="004D1635"/>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1F"/>
    <w:rsid w:val="005157D6"/>
    <w:rsid w:val="00517B35"/>
    <w:rsid w:val="005307D6"/>
    <w:rsid w:val="0053587E"/>
    <w:rsid w:val="005411E8"/>
    <w:rsid w:val="005443D6"/>
    <w:rsid w:val="00544AA8"/>
    <w:rsid w:val="005453B6"/>
    <w:rsid w:val="00546B3E"/>
    <w:rsid w:val="00551D62"/>
    <w:rsid w:val="00554731"/>
    <w:rsid w:val="005620C3"/>
    <w:rsid w:val="00564E10"/>
    <w:rsid w:val="005655B3"/>
    <w:rsid w:val="00567818"/>
    <w:rsid w:val="0056795D"/>
    <w:rsid w:val="00567F8C"/>
    <w:rsid w:val="005756DE"/>
    <w:rsid w:val="00576FAD"/>
    <w:rsid w:val="00584AC6"/>
    <w:rsid w:val="00585298"/>
    <w:rsid w:val="005868CE"/>
    <w:rsid w:val="005971B4"/>
    <w:rsid w:val="005A0A65"/>
    <w:rsid w:val="005A5A35"/>
    <w:rsid w:val="005A5CB2"/>
    <w:rsid w:val="005B252F"/>
    <w:rsid w:val="005B4251"/>
    <w:rsid w:val="005B5258"/>
    <w:rsid w:val="005B5593"/>
    <w:rsid w:val="005B77C8"/>
    <w:rsid w:val="005C3076"/>
    <w:rsid w:val="005C3529"/>
    <w:rsid w:val="005C78EA"/>
    <w:rsid w:val="005D0F28"/>
    <w:rsid w:val="005D1BBC"/>
    <w:rsid w:val="005E37BA"/>
    <w:rsid w:val="005E4991"/>
    <w:rsid w:val="005F0D63"/>
    <w:rsid w:val="005F0ECD"/>
    <w:rsid w:val="005F1505"/>
    <w:rsid w:val="005F68DA"/>
    <w:rsid w:val="005F6C11"/>
    <w:rsid w:val="00603707"/>
    <w:rsid w:val="0060447E"/>
    <w:rsid w:val="00610A6C"/>
    <w:rsid w:val="00612B7D"/>
    <w:rsid w:val="006201BE"/>
    <w:rsid w:val="00622425"/>
    <w:rsid w:val="006229FF"/>
    <w:rsid w:val="00623511"/>
    <w:rsid w:val="00625136"/>
    <w:rsid w:val="00633AEA"/>
    <w:rsid w:val="00634CD3"/>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536C"/>
    <w:rsid w:val="006A02C1"/>
    <w:rsid w:val="006A13D0"/>
    <w:rsid w:val="006A4ACB"/>
    <w:rsid w:val="006A63EA"/>
    <w:rsid w:val="006B426C"/>
    <w:rsid w:val="006B42AC"/>
    <w:rsid w:val="006B66AB"/>
    <w:rsid w:val="006B6B77"/>
    <w:rsid w:val="006C4E4B"/>
    <w:rsid w:val="006C67C8"/>
    <w:rsid w:val="006C7BD2"/>
    <w:rsid w:val="006D056A"/>
    <w:rsid w:val="006D23AA"/>
    <w:rsid w:val="006D241D"/>
    <w:rsid w:val="006D2DA5"/>
    <w:rsid w:val="006D786A"/>
    <w:rsid w:val="006F3E72"/>
    <w:rsid w:val="0070070D"/>
    <w:rsid w:val="0070453E"/>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3570F"/>
    <w:rsid w:val="0074111A"/>
    <w:rsid w:val="007412C7"/>
    <w:rsid w:val="00745F9C"/>
    <w:rsid w:val="00750CA9"/>
    <w:rsid w:val="007513DE"/>
    <w:rsid w:val="0075222F"/>
    <w:rsid w:val="00755A98"/>
    <w:rsid w:val="00757340"/>
    <w:rsid w:val="00760AEF"/>
    <w:rsid w:val="007625AE"/>
    <w:rsid w:val="0077053F"/>
    <w:rsid w:val="007759B1"/>
    <w:rsid w:val="00776502"/>
    <w:rsid w:val="00780241"/>
    <w:rsid w:val="00782BA6"/>
    <w:rsid w:val="00783969"/>
    <w:rsid w:val="007A2CE5"/>
    <w:rsid w:val="007A48FC"/>
    <w:rsid w:val="007B3FE1"/>
    <w:rsid w:val="007B4BEC"/>
    <w:rsid w:val="007B5407"/>
    <w:rsid w:val="007B77CC"/>
    <w:rsid w:val="007C4FAE"/>
    <w:rsid w:val="007C70C3"/>
    <w:rsid w:val="007D4AFB"/>
    <w:rsid w:val="007E020A"/>
    <w:rsid w:val="007E0D97"/>
    <w:rsid w:val="007E2D54"/>
    <w:rsid w:val="007E31D0"/>
    <w:rsid w:val="007E358E"/>
    <w:rsid w:val="007E6398"/>
    <w:rsid w:val="007F1008"/>
    <w:rsid w:val="007F5ADA"/>
    <w:rsid w:val="0080019D"/>
    <w:rsid w:val="00801191"/>
    <w:rsid w:val="00801AED"/>
    <w:rsid w:val="00802EC5"/>
    <w:rsid w:val="00802EDC"/>
    <w:rsid w:val="00804750"/>
    <w:rsid w:val="0080500C"/>
    <w:rsid w:val="00810CFF"/>
    <w:rsid w:val="00812FD1"/>
    <w:rsid w:val="00816696"/>
    <w:rsid w:val="008177DB"/>
    <w:rsid w:val="00825705"/>
    <w:rsid w:val="0083239C"/>
    <w:rsid w:val="0083252B"/>
    <w:rsid w:val="008427C8"/>
    <w:rsid w:val="008427D3"/>
    <w:rsid w:val="00842B4E"/>
    <w:rsid w:val="00843C0D"/>
    <w:rsid w:val="00844B2B"/>
    <w:rsid w:val="0084659E"/>
    <w:rsid w:val="00857518"/>
    <w:rsid w:val="00860896"/>
    <w:rsid w:val="00860BDD"/>
    <w:rsid w:val="0086114E"/>
    <w:rsid w:val="00864ED0"/>
    <w:rsid w:val="008673F0"/>
    <w:rsid w:val="0087293C"/>
    <w:rsid w:val="00880E71"/>
    <w:rsid w:val="00882464"/>
    <w:rsid w:val="00882EAB"/>
    <w:rsid w:val="00883B99"/>
    <w:rsid w:val="00886298"/>
    <w:rsid w:val="00887AB6"/>
    <w:rsid w:val="008952B8"/>
    <w:rsid w:val="008A36AA"/>
    <w:rsid w:val="008A654A"/>
    <w:rsid w:val="008B2480"/>
    <w:rsid w:val="008B349B"/>
    <w:rsid w:val="008B556C"/>
    <w:rsid w:val="008B7F92"/>
    <w:rsid w:val="008C0475"/>
    <w:rsid w:val="008C1B65"/>
    <w:rsid w:val="008C3D0C"/>
    <w:rsid w:val="008C7C87"/>
    <w:rsid w:val="008E1DFB"/>
    <w:rsid w:val="008E31C8"/>
    <w:rsid w:val="008E68EC"/>
    <w:rsid w:val="008F3D9D"/>
    <w:rsid w:val="00901006"/>
    <w:rsid w:val="00901F7C"/>
    <w:rsid w:val="00905AD5"/>
    <w:rsid w:val="00906DC1"/>
    <w:rsid w:val="0090777E"/>
    <w:rsid w:val="009106CC"/>
    <w:rsid w:val="00911C9D"/>
    <w:rsid w:val="00914283"/>
    <w:rsid w:val="00920449"/>
    <w:rsid w:val="00920E32"/>
    <w:rsid w:val="0093225E"/>
    <w:rsid w:val="0093312F"/>
    <w:rsid w:val="0093627E"/>
    <w:rsid w:val="009404C7"/>
    <w:rsid w:val="00942E20"/>
    <w:rsid w:val="00944266"/>
    <w:rsid w:val="00946427"/>
    <w:rsid w:val="00951208"/>
    <w:rsid w:val="009520EC"/>
    <w:rsid w:val="00954BEF"/>
    <w:rsid w:val="009568FD"/>
    <w:rsid w:val="009710FA"/>
    <w:rsid w:val="0097197D"/>
    <w:rsid w:val="00981325"/>
    <w:rsid w:val="0098321F"/>
    <w:rsid w:val="00984235"/>
    <w:rsid w:val="009910D8"/>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C5D4D"/>
    <w:rsid w:val="009D70CD"/>
    <w:rsid w:val="009E4F02"/>
    <w:rsid w:val="009E75E6"/>
    <w:rsid w:val="009F5666"/>
    <w:rsid w:val="009F63CA"/>
    <w:rsid w:val="00A068D3"/>
    <w:rsid w:val="00A11FA7"/>
    <w:rsid w:val="00A16DE6"/>
    <w:rsid w:val="00A23BD8"/>
    <w:rsid w:val="00A24569"/>
    <w:rsid w:val="00A2709A"/>
    <w:rsid w:val="00A300C0"/>
    <w:rsid w:val="00A317DC"/>
    <w:rsid w:val="00A40288"/>
    <w:rsid w:val="00A517F2"/>
    <w:rsid w:val="00A51C1D"/>
    <w:rsid w:val="00A55406"/>
    <w:rsid w:val="00A57D5A"/>
    <w:rsid w:val="00A64DEE"/>
    <w:rsid w:val="00A66BDB"/>
    <w:rsid w:val="00A745DE"/>
    <w:rsid w:val="00A77A74"/>
    <w:rsid w:val="00A82720"/>
    <w:rsid w:val="00A855F7"/>
    <w:rsid w:val="00A85ABF"/>
    <w:rsid w:val="00A92976"/>
    <w:rsid w:val="00A93C3A"/>
    <w:rsid w:val="00A97636"/>
    <w:rsid w:val="00AA3CCF"/>
    <w:rsid w:val="00AA4B64"/>
    <w:rsid w:val="00AB4654"/>
    <w:rsid w:val="00AB5FC4"/>
    <w:rsid w:val="00AC2268"/>
    <w:rsid w:val="00AC238B"/>
    <w:rsid w:val="00AC5CC0"/>
    <w:rsid w:val="00AD428C"/>
    <w:rsid w:val="00AD474C"/>
    <w:rsid w:val="00AD5D43"/>
    <w:rsid w:val="00AD7A63"/>
    <w:rsid w:val="00AE1F05"/>
    <w:rsid w:val="00AE567F"/>
    <w:rsid w:val="00AE5FE4"/>
    <w:rsid w:val="00AE6745"/>
    <w:rsid w:val="00AF342C"/>
    <w:rsid w:val="00AF6BC2"/>
    <w:rsid w:val="00AF7A2A"/>
    <w:rsid w:val="00B04FDB"/>
    <w:rsid w:val="00B20AF1"/>
    <w:rsid w:val="00B20ECA"/>
    <w:rsid w:val="00B2581F"/>
    <w:rsid w:val="00B27371"/>
    <w:rsid w:val="00B3440C"/>
    <w:rsid w:val="00B4045E"/>
    <w:rsid w:val="00B40FC5"/>
    <w:rsid w:val="00B4315E"/>
    <w:rsid w:val="00B46780"/>
    <w:rsid w:val="00B468DB"/>
    <w:rsid w:val="00B500E0"/>
    <w:rsid w:val="00B50508"/>
    <w:rsid w:val="00B52E28"/>
    <w:rsid w:val="00B5312C"/>
    <w:rsid w:val="00B57073"/>
    <w:rsid w:val="00B6315F"/>
    <w:rsid w:val="00B6760C"/>
    <w:rsid w:val="00B73AF8"/>
    <w:rsid w:val="00B74FFB"/>
    <w:rsid w:val="00B77C4A"/>
    <w:rsid w:val="00B80336"/>
    <w:rsid w:val="00B8140A"/>
    <w:rsid w:val="00B85DF8"/>
    <w:rsid w:val="00B87FBD"/>
    <w:rsid w:val="00B90712"/>
    <w:rsid w:val="00B93809"/>
    <w:rsid w:val="00B9631B"/>
    <w:rsid w:val="00BA1B55"/>
    <w:rsid w:val="00BA1E6B"/>
    <w:rsid w:val="00BA748C"/>
    <w:rsid w:val="00BB0E64"/>
    <w:rsid w:val="00BB5583"/>
    <w:rsid w:val="00BC0829"/>
    <w:rsid w:val="00BD14AB"/>
    <w:rsid w:val="00BD54A2"/>
    <w:rsid w:val="00BF0056"/>
    <w:rsid w:val="00BF359D"/>
    <w:rsid w:val="00BF51BA"/>
    <w:rsid w:val="00BF6869"/>
    <w:rsid w:val="00C02AA5"/>
    <w:rsid w:val="00C11E76"/>
    <w:rsid w:val="00C13FC0"/>
    <w:rsid w:val="00C230F5"/>
    <w:rsid w:val="00C233FF"/>
    <w:rsid w:val="00C24698"/>
    <w:rsid w:val="00C26CD4"/>
    <w:rsid w:val="00C3343F"/>
    <w:rsid w:val="00C43BF7"/>
    <w:rsid w:val="00C4433A"/>
    <w:rsid w:val="00C473BB"/>
    <w:rsid w:val="00C47B25"/>
    <w:rsid w:val="00C522B2"/>
    <w:rsid w:val="00C55644"/>
    <w:rsid w:val="00C57994"/>
    <w:rsid w:val="00C61011"/>
    <w:rsid w:val="00C63A4D"/>
    <w:rsid w:val="00C652E8"/>
    <w:rsid w:val="00C6714F"/>
    <w:rsid w:val="00C67225"/>
    <w:rsid w:val="00C74C6A"/>
    <w:rsid w:val="00C7559E"/>
    <w:rsid w:val="00C76D8B"/>
    <w:rsid w:val="00C908C7"/>
    <w:rsid w:val="00C94092"/>
    <w:rsid w:val="00C955C6"/>
    <w:rsid w:val="00CA3D0D"/>
    <w:rsid w:val="00CB2882"/>
    <w:rsid w:val="00CB3BDF"/>
    <w:rsid w:val="00CB44A5"/>
    <w:rsid w:val="00CB4509"/>
    <w:rsid w:val="00CB48DC"/>
    <w:rsid w:val="00CB67EF"/>
    <w:rsid w:val="00CB7780"/>
    <w:rsid w:val="00CC115E"/>
    <w:rsid w:val="00CC727F"/>
    <w:rsid w:val="00CC7CCF"/>
    <w:rsid w:val="00CD1894"/>
    <w:rsid w:val="00CD27B3"/>
    <w:rsid w:val="00CD2C92"/>
    <w:rsid w:val="00CD4C7C"/>
    <w:rsid w:val="00CD4DB6"/>
    <w:rsid w:val="00CD6F46"/>
    <w:rsid w:val="00CE3762"/>
    <w:rsid w:val="00CE549A"/>
    <w:rsid w:val="00CE5614"/>
    <w:rsid w:val="00CE6D1B"/>
    <w:rsid w:val="00CF1E0B"/>
    <w:rsid w:val="00CF1EBD"/>
    <w:rsid w:val="00CF6B2E"/>
    <w:rsid w:val="00D009F9"/>
    <w:rsid w:val="00D03C00"/>
    <w:rsid w:val="00D04AEE"/>
    <w:rsid w:val="00D12798"/>
    <w:rsid w:val="00D13695"/>
    <w:rsid w:val="00D22C20"/>
    <w:rsid w:val="00D33E2B"/>
    <w:rsid w:val="00D42BAA"/>
    <w:rsid w:val="00D431E0"/>
    <w:rsid w:val="00D46F45"/>
    <w:rsid w:val="00D50543"/>
    <w:rsid w:val="00D51ECE"/>
    <w:rsid w:val="00D53A9E"/>
    <w:rsid w:val="00D5422C"/>
    <w:rsid w:val="00D5490F"/>
    <w:rsid w:val="00D554F9"/>
    <w:rsid w:val="00D55F2A"/>
    <w:rsid w:val="00D567F7"/>
    <w:rsid w:val="00D65EE5"/>
    <w:rsid w:val="00D669AC"/>
    <w:rsid w:val="00D67636"/>
    <w:rsid w:val="00D67C43"/>
    <w:rsid w:val="00D704EC"/>
    <w:rsid w:val="00D73148"/>
    <w:rsid w:val="00D74599"/>
    <w:rsid w:val="00D750A6"/>
    <w:rsid w:val="00D76578"/>
    <w:rsid w:val="00D7660B"/>
    <w:rsid w:val="00D80B29"/>
    <w:rsid w:val="00D8417A"/>
    <w:rsid w:val="00D8528F"/>
    <w:rsid w:val="00D8763D"/>
    <w:rsid w:val="00D94151"/>
    <w:rsid w:val="00DA2220"/>
    <w:rsid w:val="00DA4952"/>
    <w:rsid w:val="00DA4EE9"/>
    <w:rsid w:val="00DA50CD"/>
    <w:rsid w:val="00DA5605"/>
    <w:rsid w:val="00DA5F98"/>
    <w:rsid w:val="00DC5FEE"/>
    <w:rsid w:val="00DD449D"/>
    <w:rsid w:val="00DD478F"/>
    <w:rsid w:val="00DD612C"/>
    <w:rsid w:val="00DE22F0"/>
    <w:rsid w:val="00DF3912"/>
    <w:rsid w:val="00DF6EE0"/>
    <w:rsid w:val="00E02179"/>
    <w:rsid w:val="00E04010"/>
    <w:rsid w:val="00E10519"/>
    <w:rsid w:val="00E10967"/>
    <w:rsid w:val="00E12435"/>
    <w:rsid w:val="00E14934"/>
    <w:rsid w:val="00E15A95"/>
    <w:rsid w:val="00E22419"/>
    <w:rsid w:val="00E24539"/>
    <w:rsid w:val="00E33A1D"/>
    <w:rsid w:val="00E36CCD"/>
    <w:rsid w:val="00E439FA"/>
    <w:rsid w:val="00E4743E"/>
    <w:rsid w:val="00E51F34"/>
    <w:rsid w:val="00E5443D"/>
    <w:rsid w:val="00E54808"/>
    <w:rsid w:val="00E575B8"/>
    <w:rsid w:val="00E6082F"/>
    <w:rsid w:val="00E63486"/>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0087"/>
    <w:rsid w:val="00EA26B3"/>
    <w:rsid w:val="00EA356C"/>
    <w:rsid w:val="00EB266E"/>
    <w:rsid w:val="00EC24E8"/>
    <w:rsid w:val="00EC4308"/>
    <w:rsid w:val="00ED1575"/>
    <w:rsid w:val="00EE0F10"/>
    <w:rsid w:val="00EF0351"/>
    <w:rsid w:val="00EF39C5"/>
    <w:rsid w:val="00EF5B4A"/>
    <w:rsid w:val="00EF64F0"/>
    <w:rsid w:val="00F00927"/>
    <w:rsid w:val="00F03A7A"/>
    <w:rsid w:val="00F0775C"/>
    <w:rsid w:val="00F13049"/>
    <w:rsid w:val="00F13D01"/>
    <w:rsid w:val="00F21EAE"/>
    <w:rsid w:val="00F21F23"/>
    <w:rsid w:val="00F23D59"/>
    <w:rsid w:val="00F332CB"/>
    <w:rsid w:val="00F37996"/>
    <w:rsid w:val="00F44C70"/>
    <w:rsid w:val="00F5207E"/>
    <w:rsid w:val="00F525BD"/>
    <w:rsid w:val="00F54907"/>
    <w:rsid w:val="00F561F6"/>
    <w:rsid w:val="00F57E83"/>
    <w:rsid w:val="00F61A10"/>
    <w:rsid w:val="00F6251F"/>
    <w:rsid w:val="00F6307B"/>
    <w:rsid w:val="00F71EB7"/>
    <w:rsid w:val="00F81611"/>
    <w:rsid w:val="00F90B6E"/>
    <w:rsid w:val="00F90BE8"/>
    <w:rsid w:val="00F91020"/>
    <w:rsid w:val="00FA19B3"/>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1%3A1-11&amp;version=NIV" TargetMode="External"/><Relationship Id="rId13" Type="http://schemas.openxmlformats.org/officeDocument/2006/relationships/hyperlink" Target="https://www.biblegateway.com/passage/?search=isaiah+40%3A1-11&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mark+1%3A1-11&amp;version=NIV" TargetMode="External"/><Relationship Id="rId12" Type="http://schemas.openxmlformats.org/officeDocument/2006/relationships/hyperlink" Target="https://www.biblegateway.com/passage/?search=mark+1%3A1-1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isaiah+40%3A1-11&amp;version=NIV" TargetMode="External"/><Relationship Id="rId11" Type="http://schemas.openxmlformats.org/officeDocument/2006/relationships/hyperlink" Target="https://www.biblegateway.com/passage/?search=mark+1%3A1-11&amp;version=NIV" TargetMode="External"/><Relationship Id="rId5" Type="http://schemas.openxmlformats.org/officeDocument/2006/relationships/hyperlink" Target="https://www.biblegateway.com/passage/?search=isaiah+40%3A1-11&amp;version=NIV" TargetMode="External"/><Relationship Id="rId15" Type="http://schemas.openxmlformats.org/officeDocument/2006/relationships/theme" Target="theme/theme1.xml"/><Relationship Id="rId10" Type="http://schemas.openxmlformats.org/officeDocument/2006/relationships/hyperlink" Target="https://www.biblegateway.com/passage/?search=mark+1%3A1-11&amp;version=NIV" TargetMode="External"/><Relationship Id="rId4" Type="http://schemas.openxmlformats.org/officeDocument/2006/relationships/hyperlink" Target="https://www.biblegateway.com/passage/?search=isaiah+40%3A1-11&amp;version=NIV" TargetMode="External"/><Relationship Id="rId9" Type="http://schemas.openxmlformats.org/officeDocument/2006/relationships/hyperlink" Target="https://www.biblegateway.com/passage/?search=mark+1%3A1-11&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15</cp:revision>
  <cp:lastPrinted>2023-10-15T16:25:00Z</cp:lastPrinted>
  <dcterms:created xsi:type="dcterms:W3CDTF">2023-12-10T04:39:00Z</dcterms:created>
  <dcterms:modified xsi:type="dcterms:W3CDTF">2023-12-10T10:00:00Z</dcterms:modified>
</cp:coreProperties>
</file>