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7AE8" w14:textId="7A98111B" w:rsidR="00C55644" w:rsidRDefault="00504287" w:rsidP="005042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“”</w:t>
      </w:r>
    </w:p>
    <w:p w14:paraId="52FB35AC" w14:textId="77777777" w:rsidR="00504287" w:rsidRDefault="00504287" w:rsidP="00504287">
      <w:pPr>
        <w:rPr>
          <w:rFonts w:ascii="Times New Roman" w:hAnsi="Times New Roman" w:cs="Times New Roman"/>
          <w:sz w:val="24"/>
          <w:szCs w:val="24"/>
        </w:rPr>
      </w:pPr>
    </w:p>
    <w:p w14:paraId="60728FC1" w14:textId="344FBAF6" w:rsidR="00504287" w:rsidRDefault="00504287" w:rsidP="00504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Rev. Debra McGuire</w:t>
      </w:r>
    </w:p>
    <w:p w14:paraId="5F8EF8AC" w14:textId="5288AD70" w:rsidR="00504287" w:rsidRDefault="00504287" w:rsidP="00504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Bethany Presbyterian Church</w:t>
      </w:r>
    </w:p>
    <w:p w14:paraId="3EF4BD44" w14:textId="37B7D644" w:rsidR="00504287" w:rsidRDefault="00504287" w:rsidP="005042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</w:t>
      </w:r>
      <w:r w:rsidR="00335B41">
        <w:rPr>
          <w:rFonts w:ascii="Times New Roman" w:hAnsi="Times New Roman" w:cs="Times New Roman"/>
          <w:sz w:val="24"/>
          <w:szCs w:val="24"/>
        </w:rPr>
        <w:t>22:1-14</w:t>
      </w:r>
    </w:p>
    <w:p w14:paraId="3F4BF598" w14:textId="6B5A0DFD" w:rsidR="00504287" w:rsidRDefault="00504287" w:rsidP="005042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4E38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3FF52FAD" w14:textId="77777777" w:rsidR="00504287" w:rsidRDefault="00504287" w:rsidP="00504287">
      <w:pPr>
        <w:rPr>
          <w:rFonts w:ascii="Times New Roman" w:hAnsi="Times New Roman" w:cs="Times New Roman"/>
          <w:sz w:val="24"/>
          <w:szCs w:val="24"/>
        </w:rPr>
      </w:pPr>
    </w:p>
    <w:p w14:paraId="4B3A5796" w14:textId="77777777" w:rsidR="00E926B2" w:rsidRPr="00E926B2" w:rsidRDefault="00E926B2" w:rsidP="008C7C87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Matthew 22:1-14</w:t>
      </w:r>
    </w:p>
    <w:p w14:paraId="63176F02" w14:textId="57CA2E0D" w:rsidR="00265D0A" w:rsidRDefault="008C7C87" w:rsidP="008C7C8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1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Once more Jesus spoke to them in parables, saying: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2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“The kingdom of heaven may be compared to a king who gave a wedding banquet for his son.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3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He sent his slaves to call those who had been invited to the wedding banquet, but they would not come.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4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Again he sent other slaves, saying, ‘Tell those who have been invited: Look, I have prepared my dinner, my oxen and my fat calves have been slaughtered, and everything is ready; come to the wedding banquet.’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5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But they made light of it and went away, one to his farm, another to his business,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6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while the rest seized his slaves, mistreated them, and killed them.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7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king was enraged. He sent his troops, destroyed those murderers, and burned their city.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8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Then he said to his slaves, ‘The wedding is ready, but those invited were not worthy.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9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Go therefore into the main streets, and invite everyone you find to the wedding banquet.’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10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Those slaves went out into the streets and gathered all whom they found, both good and bad; so the wedding hall was filled with guests.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11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“But when the king came in to see the guests, he noticed a man there who was not wearing a wedding robe,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12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 he said to him, ‘Friend, how did you get in here without a wedding robe?’ And he was speechless.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13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Then the king said to the attendants, ‘Bind him hand and foot, and throw him into the outer darkness, where there will be weeping and gnashing of teeth.’ 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14</w:t>
      </w:r>
      <w:r w:rsidR="00E926B2" w:rsidRPr="00E926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 many are called, but few are chosen.”</w:t>
      </w:r>
    </w:p>
    <w:p w14:paraId="24EC0695" w14:textId="77777777" w:rsidR="008C7C87" w:rsidRPr="00FE1BC7" w:rsidRDefault="008C7C87" w:rsidP="008C7C87">
      <w:pPr>
        <w:rPr>
          <w:rFonts w:ascii="Times New Roman" w:hAnsi="Times New Roman" w:cs="Times New Roman"/>
          <w:sz w:val="24"/>
          <w:szCs w:val="24"/>
        </w:rPr>
      </w:pPr>
    </w:p>
    <w:p w14:paraId="40746D93" w14:textId="3921B93A" w:rsidR="00AE6745" w:rsidRPr="00D12798" w:rsidRDefault="00AE6745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t>The lectionary</w:t>
      </w:r>
      <w:r w:rsidR="009E75E6" w:rsidRPr="00D12798">
        <w:rPr>
          <w:rFonts w:ascii="Times New Roman" w:hAnsi="Times New Roman" w:cs="Times New Roman"/>
          <w:sz w:val="24"/>
          <w:szCs w:val="24"/>
        </w:rPr>
        <w:t>, the pre-selected three-year pattern of scripture readings that preachers often use for weekly sermons, gives us four choices</w:t>
      </w:r>
      <w:r w:rsidR="00C13FC0" w:rsidRPr="00D12798">
        <w:rPr>
          <w:rFonts w:ascii="Times New Roman" w:hAnsi="Times New Roman" w:cs="Times New Roman"/>
          <w:sz w:val="24"/>
          <w:szCs w:val="24"/>
        </w:rPr>
        <w:t xml:space="preserve"> of text for each week.  Because I have been enjoying the continual readings in the </w:t>
      </w:r>
      <w:r w:rsidR="00CF6B2E" w:rsidRPr="00D12798">
        <w:rPr>
          <w:rFonts w:ascii="Times New Roman" w:hAnsi="Times New Roman" w:cs="Times New Roman"/>
          <w:sz w:val="24"/>
          <w:szCs w:val="24"/>
        </w:rPr>
        <w:t xml:space="preserve">gospel of Matthew, I didn’t even pay attention </w:t>
      </w:r>
      <w:r w:rsidR="00DF6EE0" w:rsidRPr="00D12798">
        <w:rPr>
          <w:rFonts w:ascii="Times New Roman" w:hAnsi="Times New Roman" w:cs="Times New Roman"/>
          <w:sz w:val="24"/>
          <w:szCs w:val="24"/>
        </w:rPr>
        <w:t>any of</w:t>
      </w:r>
      <w:r w:rsidR="00CF6B2E" w:rsidRPr="00D12798">
        <w:rPr>
          <w:rFonts w:ascii="Times New Roman" w:hAnsi="Times New Roman" w:cs="Times New Roman"/>
          <w:sz w:val="24"/>
          <w:szCs w:val="24"/>
        </w:rPr>
        <w:t xml:space="preserve"> the other</w:t>
      </w:r>
      <w:r w:rsidR="00DF6EE0" w:rsidRPr="00D12798">
        <w:rPr>
          <w:rFonts w:ascii="Times New Roman" w:hAnsi="Times New Roman" w:cs="Times New Roman"/>
          <w:sz w:val="24"/>
          <w:szCs w:val="24"/>
        </w:rPr>
        <w:t>s</w:t>
      </w:r>
      <w:r w:rsidR="00CF6B2E" w:rsidRPr="00D12798">
        <w:rPr>
          <w:rFonts w:ascii="Times New Roman" w:hAnsi="Times New Roman" w:cs="Times New Roman"/>
          <w:sz w:val="24"/>
          <w:szCs w:val="24"/>
        </w:rPr>
        <w:t xml:space="preserve"> for this week.</w:t>
      </w:r>
      <w:r w:rsidR="00760AEF" w:rsidRPr="00D127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A7E727" w14:textId="77777777" w:rsidR="00CF6B2E" w:rsidRPr="00D12798" w:rsidRDefault="00CF6B2E" w:rsidP="00D12798">
      <w:pPr>
        <w:rPr>
          <w:rFonts w:ascii="Times New Roman" w:hAnsi="Times New Roman" w:cs="Times New Roman"/>
          <w:sz w:val="24"/>
          <w:szCs w:val="24"/>
        </w:rPr>
      </w:pPr>
    </w:p>
    <w:p w14:paraId="48DFDBB4" w14:textId="10FA5AF9" w:rsidR="00CF6B2E" w:rsidRPr="00D12798" w:rsidRDefault="00CF6B2E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t xml:space="preserve">I could have chosen Psalm 23, </w:t>
      </w:r>
      <w:r w:rsidR="00061A2E" w:rsidRPr="00D12798">
        <w:rPr>
          <w:rFonts w:ascii="Times New Roman" w:hAnsi="Times New Roman" w:cs="Times New Roman"/>
          <w:sz w:val="24"/>
          <w:szCs w:val="24"/>
        </w:rPr>
        <w:t>which brings a smile to everyone’s face as we picture ourselves beside still waters, reveling in daydreams of pastoral scenes.  Or I could have chosen the reading from the letter of Paul to the Philipp</w:t>
      </w:r>
      <w:r w:rsidR="004040EA" w:rsidRPr="00D12798">
        <w:rPr>
          <w:rFonts w:ascii="Times New Roman" w:hAnsi="Times New Roman" w:cs="Times New Roman"/>
          <w:sz w:val="24"/>
          <w:szCs w:val="24"/>
        </w:rPr>
        <w:t>i</w:t>
      </w:r>
      <w:r w:rsidR="00061A2E" w:rsidRPr="00D12798">
        <w:rPr>
          <w:rFonts w:ascii="Times New Roman" w:hAnsi="Times New Roman" w:cs="Times New Roman"/>
          <w:sz w:val="24"/>
          <w:szCs w:val="24"/>
        </w:rPr>
        <w:t xml:space="preserve">ans, </w:t>
      </w:r>
      <w:r w:rsidR="00CB3BDF" w:rsidRPr="00D12798">
        <w:rPr>
          <w:rFonts w:ascii="Times New Roman" w:hAnsi="Times New Roman" w:cs="Times New Roman"/>
          <w:sz w:val="24"/>
          <w:szCs w:val="24"/>
        </w:rPr>
        <w:t xml:space="preserve">chapter 4 that repeats the phrase “Rejoice in the Lord. Again I say, rejoice in the Lord.”  Such nice, calm, </w:t>
      </w:r>
      <w:r w:rsidR="00413779" w:rsidRPr="00D12798">
        <w:rPr>
          <w:rFonts w:ascii="Times New Roman" w:hAnsi="Times New Roman" w:cs="Times New Roman"/>
          <w:sz w:val="24"/>
          <w:szCs w:val="24"/>
        </w:rPr>
        <w:t xml:space="preserve">serene, comforting words – were right at my fingertips, and </w:t>
      </w:r>
      <w:r w:rsidR="00666208" w:rsidRPr="00D12798">
        <w:rPr>
          <w:rFonts w:ascii="Times New Roman" w:hAnsi="Times New Roman" w:cs="Times New Roman"/>
          <w:sz w:val="24"/>
          <w:szCs w:val="24"/>
        </w:rPr>
        <w:t xml:space="preserve">yet </w:t>
      </w:r>
      <w:r w:rsidR="00413779" w:rsidRPr="00D12798">
        <w:rPr>
          <w:rFonts w:ascii="Times New Roman" w:hAnsi="Times New Roman" w:cs="Times New Roman"/>
          <w:sz w:val="24"/>
          <w:szCs w:val="24"/>
        </w:rPr>
        <w:t xml:space="preserve">they slipped right </w:t>
      </w:r>
      <w:r w:rsidR="00D67C43" w:rsidRPr="00D12798">
        <w:rPr>
          <w:rFonts w:ascii="Times New Roman" w:hAnsi="Times New Roman" w:cs="Times New Roman"/>
          <w:sz w:val="24"/>
          <w:szCs w:val="24"/>
        </w:rPr>
        <w:t xml:space="preserve">past me as I </w:t>
      </w:r>
      <w:r w:rsidR="00B5312C" w:rsidRPr="00D12798">
        <w:rPr>
          <w:rFonts w:ascii="Times New Roman" w:hAnsi="Times New Roman" w:cs="Times New Roman"/>
          <w:sz w:val="24"/>
          <w:szCs w:val="24"/>
        </w:rPr>
        <w:t>made a bee line</w:t>
      </w:r>
      <w:r w:rsidR="00D67C43" w:rsidRPr="00D12798">
        <w:rPr>
          <w:rFonts w:ascii="Times New Roman" w:hAnsi="Times New Roman" w:cs="Times New Roman"/>
          <w:sz w:val="24"/>
          <w:szCs w:val="24"/>
        </w:rPr>
        <w:t xml:space="preserve"> for the gospel of Matthew.</w:t>
      </w:r>
    </w:p>
    <w:p w14:paraId="722C939E" w14:textId="77777777" w:rsidR="00886298" w:rsidRPr="00D12798" w:rsidRDefault="00886298" w:rsidP="00D12798">
      <w:pPr>
        <w:rPr>
          <w:rFonts w:ascii="Times New Roman" w:hAnsi="Times New Roman" w:cs="Times New Roman"/>
          <w:sz w:val="24"/>
          <w:szCs w:val="24"/>
        </w:rPr>
      </w:pPr>
    </w:p>
    <w:p w14:paraId="72593C85" w14:textId="29A41D12" w:rsidR="008C7C87" w:rsidRPr="00D12798" w:rsidRDefault="00860896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lastRenderedPageBreak/>
        <w:t>I only noticed Psalm 23 and Phili</w:t>
      </w:r>
      <w:r w:rsidR="0086114E" w:rsidRPr="00D12798">
        <w:rPr>
          <w:rFonts w:ascii="Times New Roman" w:hAnsi="Times New Roman" w:cs="Times New Roman"/>
          <w:sz w:val="24"/>
          <w:szCs w:val="24"/>
        </w:rPr>
        <w:t xml:space="preserve">ppians later </w:t>
      </w:r>
      <w:r w:rsidR="005655B3" w:rsidRPr="00D12798">
        <w:rPr>
          <w:rFonts w:ascii="Times New Roman" w:hAnsi="Times New Roman" w:cs="Times New Roman"/>
          <w:sz w:val="24"/>
          <w:szCs w:val="24"/>
        </w:rPr>
        <w:t xml:space="preserve">when I began to look for a </w:t>
      </w:r>
      <w:r w:rsidR="0086114E" w:rsidRPr="00D12798">
        <w:rPr>
          <w:rFonts w:ascii="Times New Roman" w:hAnsi="Times New Roman" w:cs="Times New Roman"/>
          <w:sz w:val="24"/>
          <w:szCs w:val="24"/>
        </w:rPr>
        <w:t xml:space="preserve">last minute </w:t>
      </w:r>
      <w:r w:rsidR="00B468DB" w:rsidRPr="00D12798">
        <w:rPr>
          <w:rFonts w:ascii="Times New Roman" w:hAnsi="Times New Roman" w:cs="Times New Roman"/>
          <w:sz w:val="24"/>
          <w:szCs w:val="24"/>
        </w:rPr>
        <w:t>reprieve</w:t>
      </w:r>
      <w:r w:rsidR="0086114E" w:rsidRPr="00D12798">
        <w:rPr>
          <w:rFonts w:ascii="Times New Roman" w:hAnsi="Times New Roman" w:cs="Times New Roman"/>
          <w:sz w:val="24"/>
          <w:szCs w:val="24"/>
        </w:rPr>
        <w:t xml:space="preserve">, a way </w:t>
      </w:r>
      <w:r w:rsidR="00C63A4D" w:rsidRPr="00D12798">
        <w:rPr>
          <w:rFonts w:ascii="Times New Roman" w:hAnsi="Times New Roman" w:cs="Times New Roman"/>
          <w:sz w:val="24"/>
          <w:szCs w:val="24"/>
        </w:rPr>
        <w:t xml:space="preserve">around the task of </w:t>
      </w:r>
      <w:r w:rsidR="009F63CA" w:rsidRPr="00D12798">
        <w:rPr>
          <w:rFonts w:ascii="Times New Roman" w:hAnsi="Times New Roman" w:cs="Times New Roman"/>
          <w:sz w:val="24"/>
          <w:szCs w:val="24"/>
        </w:rPr>
        <w:t>working with the gospel text.</w:t>
      </w:r>
      <w:r w:rsidR="00641263" w:rsidRPr="00D12798">
        <w:rPr>
          <w:rFonts w:ascii="Times New Roman" w:hAnsi="Times New Roman" w:cs="Times New Roman"/>
          <w:sz w:val="24"/>
          <w:szCs w:val="24"/>
        </w:rPr>
        <w:t xml:space="preserve">  But of course, where’s the challenge in that?</w:t>
      </w:r>
    </w:p>
    <w:p w14:paraId="60582001" w14:textId="77777777" w:rsidR="009F63CA" w:rsidRPr="00D12798" w:rsidRDefault="009F63CA" w:rsidP="00D12798">
      <w:pPr>
        <w:rPr>
          <w:rFonts w:ascii="Times New Roman" w:hAnsi="Times New Roman" w:cs="Times New Roman"/>
          <w:sz w:val="24"/>
          <w:szCs w:val="24"/>
        </w:rPr>
      </w:pPr>
    </w:p>
    <w:p w14:paraId="71EC5911" w14:textId="78CE24A6" w:rsidR="009F63CA" w:rsidRPr="00D12798" w:rsidRDefault="00920E32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t xml:space="preserve">First, I’ll </w:t>
      </w:r>
      <w:r w:rsidR="009F63CA" w:rsidRPr="00D12798">
        <w:rPr>
          <w:rFonts w:ascii="Times New Roman" w:hAnsi="Times New Roman" w:cs="Times New Roman"/>
          <w:sz w:val="24"/>
          <w:szCs w:val="24"/>
        </w:rPr>
        <w:t xml:space="preserve">read the text once more, and include my </w:t>
      </w:r>
      <w:r w:rsidR="004E1176" w:rsidRPr="00D12798">
        <w:rPr>
          <w:rFonts w:ascii="Times New Roman" w:hAnsi="Times New Roman" w:cs="Times New Roman"/>
          <w:sz w:val="24"/>
          <w:szCs w:val="24"/>
        </w:rPr>
        <w:t>running commentary this time.</w:t>
      </w:r>
    </w:p>
    <w:p w14:paraId="6C6E6466" w14:textId="3314B618" w:rsidR="00203326" w:rsidRPr="00D12798" w:rsidRDefault="00EF39C5" w:rsidP="00D12798">
      <w:pPr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“</w:t>
      </w:r>
      <w:r w:rsidR="00A517F2"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 xml:space="preserve">Once more Jesus spoke to them in parables, </w:t>
      </w:r>
    </w:p>
    <w:p w14:paraId="793EFF7F" w14:textId="77777777" w:rsidR="0051129B" w:rsidRPr="00D12798" w:rsidRDefault="0051129B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</w:p>
    <w:p w14:paraId="48A80CAA" w14:textId="69C0320C" w:rsidR="00511201" w:rsidRPr="00D12798" w:rsidRDefault="00203326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Remember, the context of this parable is that it is </w:t>
      </w:r>
      <w:r w:rsidRPr="00D12798">
        <w:rPr>
          <w:rFonts w:ascii="Times New Roman" w:eastAsia="Times New Roman" w:hAnsi="Times New Roman" w:cs="Times New Roman"/>
          <w:b/>
          <w:bCs/>
          <w:color w:val="010000"/>
          <w:kern w:val="0"/>
          <w:sz w:val="24"/>
          <w:szCs w:val="24"/>
          <w14:ligatures w14:val="none"/>
        </w:rPr>
        <w:t>the third parable</w:t>
      </w:r>
      <w:r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 </w:t>
      </w:r>
      <w:r w:rsidR="00E33A1D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in a row </w:t>
      </w:r>
      <w:r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that Jesus </w:t>
      </w:r>
      <w:r w:rsidR="00F37996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says</w:t>
      </w:r>
      <w:r w:rsidR="00E33A1D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 to the chief priests and temple leaders</w:t>
      </w:r>
      <w:r w:rsidR="00F37996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, after he has upturned the tables of the money changers</w:t>
      </w:r>
      <w:r w:rsidR="00730C76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. “</w:t>
      </w:r>
      <w:r w:rsidR="00905AD5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The first parable focused on obedience to the will of the Father (21.23-27), the second built upon the rejection of God’s servants (21.33-46), and both of these included Jesus asking the temple leaders a question about how the God-figure will respond to the actions of the characters. With each of their answers, the leaders condemned themselves.</w:t>
      </w:r>
      <w:r w:rsidR="00730C76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”</w:t>
      </w:r>
      <w:proofErr w:type="gramStart"/>
      <w:r w:rsidR="00905AD5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:vertAlign w:val="superscript"/>
          <w14:ligatures w14:val="none"/>
        </w:rPr>
        <w:t>1</w:t>
      </w:r>
      <w:proofErr w:type="gramEnd"/>
    </w:p>
    <w:p w14:paraId="079A1598" w14:textId="77777777" w:rsidR="00905AD5" w:rsidRPr="00D12798" w:rsidRDefault="00905AD5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</w:p>
    <w:p w14:paraId="3AF57DD2" w14:textId="77777777" w:rsidR="00511201" w:rsidRPr="00D12798" w:rsidRDefault="00511201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</w:p>
    <w:p w14:paraId="08C2CD0E" w14:textId="77777777" w:rsidR="00DD449D" w:rsidRPr="00D12798" w:rsidRDefault="00A517F2" w:rsidP="00D12798">
      <w:pPr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2</w:t>
      </w:r>
      <w:r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“The kingdom of heaven may be compared to a king who gave a wedding banquet for his son. </w:t>
      </w:r>
      <w:r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3</w:t>
      </w:r>
      <w:r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He sent his slaves to call those who had been invited to the wedding banquet, but they would not come. </w:t>
      </w:r>
      <w:r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4</w:t>
      </w:r>
      <w:r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Again he sent other slaves, saying, ‘Tell those who have been invited: Look, I have prepared my dinner, my oxen and my fat calves have been slaughtered, and everything is ready; come to the wedding banquet.</w:t>
      </w:r>
    </w:p>
    <w:p w14:paraId="49BCD877" w14:textId="77777777" w:rsidR="00DD449D" w:rsidRPr="00D12798" w:rsidRDefault="00DD449D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</w:p>
    <w:p w14:paraId="79D60743" w14:textId="17B919CA" w:rsidR="00DD449D" w:rsidRPr="00D12798" w:rsidRDefault="00D42BAA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At first, t</w:t>
      </w:r>
      <w:r w:rsidR="00DD449D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he king seems to be a </w:t>
      </w:r>
      <w:r w:rsidR="00A55406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benevolent king, inviting many to the wedding banquet that has been lavishly and generously spread.</w:t>
      </w:r>
      <w:r w:rsidR="005E37BA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  When those that were invited were called to come, they kind of came up with a bunch of excuses. </w:t>
      </w:r>
      <w:r w:rsidR="004146B8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The king’s feelings seemed kind of hurt, and maybe he started to feel like, well, I’m the king, they are supposed to want to come to this banquet.  He even </w:t>
      </w:r>
      <w:r w:rsidR="007E0D97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explains how lavishly he has gone to the trouble.  He sends the slaves out again to implore those that had been invited to come.</w:t>
      </w:r>
    </w:p>
    <w:p w14:paraId="55969CD6" w14:textId="77777777" w:rsidR="007E0D97" w:rsidRPr="00D12798" w:rsidRDefault="007E0D97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</w:p>
    <w:p w14:paraId="5595D43D" w14:textId="77777777" w:rsidR="00EC24E8" w:rsidRPr="00D12798" w:rsidRDefault="00A517F2" w:rsidP="00D12798">
      <w:pPr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5</w:t>
      </w:r>
      <w:r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But they made light of it and went away, one to his farm, another to his business, </w:t>
      </w:r>
      <w:r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6</w:t>
      </w:r>
      <w:r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while the rest seized his slaves, mistreated them, and killed them</w:t>
      </w:r>
      <w:r w:rsidR="00EC24E8"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.</w:t>
      </w:r>
    </w:p>
    <w:p w14:paraId="322A8892" w14:textId="77777777" w:rsidR="00EC24E8" w:rsidRPr="00D12798" w:rsidRDefault="00EC24E8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</w:p>
    <w:p w14:paraId="0A08B611" w14:textId="129675F8" w:rsidR="0016061B" w:rsidRPr="00D12798" w:rsidRDefault="0016061B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Ok, woah.  It’s one thing to blow off the invitation, </w:t>
      </w:r>
      <w:r w:rsidR="00576FAD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and no small invitation at that!  But </w:t>
      </w:r>
      <w:r w:rsidR="003B169B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some of the invited guests actually seized the slaves, mistreated them, and killed them!  </w:t>
      </w:r>
      <w:r w:rsidR="006A13D0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That’s way over the top!  This parable has gone sideways very early on.  </w:t>
      </w:r>
      <w:r w:rsidR="009B665F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 And it doesn’t get better.  In the very next line, it </w:t>
      </w:r>
      <w:proofErr w:type="gramStart"/>
      <w:r w:rsidR="009B665F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says</w:t>
      </w:r>
      <w:proofErr w:type="gramEnd"/>
    </w:p>
    <w:p w14:paraId="729A8704" w14:textId="77777777" w:rsidR="009B665F" w:rsidRPr="00D12798" w:rsidRDefault="009B665F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</w:p>
    <w:p w14:paraId="5D7F16F5" w14:textId="0CAFC47A" w:rsidR="009B665F" w:rsidRPr="00D12798" w:rsidRDefault="009B665F" w:rsidP="00D12798">
      <w:pPr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14:ligatures w14:val="none"/>
        </w:rPr>
        <w:t>“</w:t>
      </w:r>
      <w:r w:rsidR="00A517F2"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7</w:t>
      </w:r>
      <w:r w:rsidR="00A517F2"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The king was enraged. He sent his troops, destroyed those murderers, and burned their city.</w:t>
      </w:r>
      <w:r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”</w:t>
      </w:r>
    </w:p>
    <w:p w14:paraId="2F743673" w14:textId="77777777" w:rsidR="00551D62" w:rsidRPr="00D12798" w:rsidRDefault="00551D62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</w:p>
    <w:p w14:paraId="4318FF69" w14:textId="1954A7B7" w:rsidR="00551D62" w:rsidRPr="00D12798" w:rsidRDefault="00455D42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You refuse to come to my party, kill my slaves, so i</w:t>
      </w:r>
      <w:r w:rsidR="00CB44A5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f you won’t come to my party I will kill you?</w:t>
      </w:r>
      <w:r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 xml:space="preserve"> Is this outrageous vengeance </w:t>
      </w:r>
      <w:r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lastRenderedPageBreak/>
        <w:t xml:space="preserve">what the Bible wants to teach us?  Please tell me there’s </w:t>
      </w:r>
      <w:r w:rsidR="00BB0E64" w:rsidRPr="00D12798"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  <w:t>something redeemable coming in this parable.</w:t>
      </w:r>
    </w:p>
    <w:p w14:paraId="7D4CE95F" w14:textId="77777777" w:rsidR="009B665F" w:rsidRPr="00D12798" w:rsidRDefault="009B665F" w:rsidP="00D12798">
      <w:pPr>
        <w:rPr>
          <w:rFonts w:ascii="Times New Roman" w:eastAsia="Times New Roman" w:hAnsi="Times New Roman" w:cs="Times New Roman"/>
          <w:color w:val="010000"/>
          <w:kern w:val="0"/>
          <w:sz w:val="24"/>
          <w:szCs w:val="24"/>
          <w14:ligatures w14:val="none"/>
        </w:rPr>
      </w:pPr>
    </w:p>
    <w:p w14:paraId="70044001" w14:textId="77777777" w:rsidR="00B2581F" w:rsidRPr="00D12798" w:rsidRDefault="00BB0E64" w:rsidP="00D12798">
      <w:pPr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“</w:t>
      </w:r>
      <w:r w:rsidR="00A517F2"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8</w:t>
      </w:r>
      <w:r w:rsidR="00A517F2"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Then he said to his slaves, ‘The wedding is ready, but those invited were not worthy. </w:t>
      </w:r>
      <w:r w:rsidR="00A517F2"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9</w:t>
      </w:r>
      <w:r w:rsidR="00A517F2"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Go therefore into the main streets, and invite everyone you find to the wedding banquet.’ </w:t>
      </w:r>
      <w:r w:rsidR="00A517F2"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10</w:t>
      </w:r>
      <w:r w:rsidR="00A517F2"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Those slaves went out into the streets and gathered all whom they found, both good and bad; so the wedding hall was filled with guests. </w:t>
      </w:r>
      <w:r w:rsidR="00A517F2"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11</w:t>
      </w:r>
      <w:r w:rsidR="00A517F2"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“But when the king came in to see the guests, he noticed a man there who was not wearing a wedding robe, </w:t>
      </w:r>
      <w:r w:rsidR="00A517F2"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12</w:t>
      </w:r>
      <w:r w:rsidR="00A517F2"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and he said to him, ‘Friend, how did you get in here without a wedding robe?’ And he was speechless.</w:t>
      </w:r>
    </w:p>
    <w:p w14:paraId="39FB30CC" w14:textId="77777777" w:rsidR="00B2581F" w:rsidRPr="00D12798" w:rsidRDefault="00B2581F" w:rsidP="00D1279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36B74B" w14:textId="7B22D08C" w:rsidR="00B2581F" w:rsidRPr="00D12798" w:rsidRDefault="004C5E18" w:rsidP="00D1279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the servants went out into the street and </w:t>
      </w:r>
      <w:r w:rsidR="00C652E8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gathered all whom they found, how would any of them known that they would need proper attire that day?  </w:t>
      </w:r>
      <w:r w:rsidR="00901F7C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course the man was speechless.  </w:t>
      </w:r>
      <w:r w:rsidR="00C652E8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these were people who were not </w:t>
      </w:r>
      <w:r w:rsidR="00F21EAE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expecting to attend the wedding banquet for the son of the king, why </w:t>
      </w:r>
      <w:r w:rsidR="006A02C1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 they be dressed for the occasion?</w:t>
      </w:r>
      <w:r w:rsidR="00B2581F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What about those who couldn’t afford proper attire?</w:t>
      </w:r>
    </w:p>
    <w:p w14:paraId="035CBDEA" w14:textId="77777777" w:rsidR="00B2581F" w:rsidRPr="00D12798" w:rsidRDefault="00B2581F" w:rsidP="00D1279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8AFDA9" w14:textId="6C228532" w:rsidR="003A4EF3" w:rsidRPr="00D12798" w:rsidRDefault="00A517F2" w:rsidP="00D12798">
      <w:pP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 </w:t>
      </w:r>
      <w:r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13</w:t>
      </w:r>
      <w:r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Then the king said to the attendants, ‘Bind him hand and foot, and throw him into the outer darkness, where there will be weeping and gnashing of teeth.’</w:t>
      </w:r>
    </w:p>
    <w:p w14:paraId="1949DBF5" w14:textId="77777777" w:rsidR="003A4EF3" w:rsidRPr="00D12798" w:rsidRDefault="003A4EF3" w:rsidP="00D12798">
      <w:pP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46610F4" w14:textId="1B25998F" w:rsidR="00901F7C" w:rsidRPr="00D12798" w:rsidRDefault="00901F7C" w:rsidP="00D1279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Wow.  </w:t>
      </w:r>
      <w:r w:rsidR="00193173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That’s harsh.  </w:t>
      </w:r>
      <w:r w:rsidR="00D22C20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Now is where we might expect some explanation of the parable from Jesus, explaining how the lack </w:t>
      </w:r>
      <w:r w:rsidR="00D22C20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of </w:t>
      </w:r>
      <w:r w:rsidR="00603707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 decorum toward the king and the banquet did not call for all of that retaliatory violence, and how the kingdom of God wasn’t really like that.</w:t>
      </w:r>
      <w:r w:rsidR="00E713F1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685160CC" w14:textId="2A30C023" w:rsidR="00A517F2" w:rsidRPr="00D12798" w:rsidRDefault="00E713F1" w:rsidP="00D12798">
      <w:pPr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</w:pPr>
      <w:r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But that explanation is not forthcoming in this parable. </w:t>
      </w:r>
      <w:r w:rsidR="00E7263D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 merely ends with,</w:t>
      </w:r>
      <w:r w:rsidR="00A517F2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E7263D" w:rsidRPr="00D127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“</w:t>
      </w:r>
      <w:r w:rsidR="00A517F2" w:rsidRPr="00D12798">
        <w:rPr>
          <w:rFonts w:ascii="Times New Roman" w:eastAsia="Times New Roman" w:hAnsi="Times New Roman" w:cs="Times New Roman"/>
          <w:i/>
          <w:iCs/>
          <w:color w:val="777777"/>
          <w:kern w:val="0"/>
          <w:sz w:val="24"/>
          <w:szCs w:val="24"/>
          <w:vertAlign w:val="superscript"/>
          <w14:ligatures w14:val="none"/>
        </w:rPr>
        <w:t>14</w:t>
      </w:r>
      <w:r w:rsidR="00A517F2" w:rsidRPr="00D12798">
        <w:rPr>
          <w:rFonts w:ascii="Times New Roman" w:eastAsia="Times New Roman" w:hAnsi="Times New Roman" w:cs="Times New Roman"/>
          <w:i/>
          <w:iCs/>
          <w:color w:val="010000"/>
          <w:kern w:val="0"/>
          <w:sz w:val="24"/>
          <w:szCs w:val="24"/>
          <w14:ligatures w14:val="none"/>
        </w:rPr>
        <w:t>For many are called, but few are chosen.”</w:t>
      </w:r>
    </w:p>
    <w:p w14:paraId="1E343C4D" w14:textId="77777777" w:rsidR="00517B35" w:rsidRPr="00D12798" w:rsidRDefault="00517B35" w:rsidP="00D12798">
      <w:pPr>
        <w:rPr>
          <w:rFonts w:ascii="Times New Roman" w:hAnsi="Times New Roman" w:cs="Times New Roman"/>
          <w:sz w:val="24"/>
          <w:szCs w:val="24"/>
        </w:rPr>
      </w:pPr>
    </w:p>
    <w:p w14:paraId="3BF955C6" w14:textId="26E8BC3F" w:rsidR="006B66AB" w:rsidRPr="00D12798" w:rsidRDefault="00567818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t>So that’s it?</w:t>
      </w:r>
      <w:r w:rsidR="00FE1C38" w:rsidRPr="00D12798">
        <w:rPr>
          <w:rFonts w:ascii="Times New Roman" w:hAnsi="Times New Roman" w:cs="Times New Roman"/>
          <w:sz w:val="24"/>
          <w:szCs w:val="24"/>
        </w:rPr>
        <w:t xml:space="preserve">  The kingdom of God is like this parable?  Someone in power throws a party </w:t>
      </w:r>
      <w:r w:rsidR="005443D6" w:rsidRPr="00D12798">
        <w:rPr>
          <w:rFonts w:ascii="Times New Roman" w:hAnsi="Times New Roman" w:cs="Times New Roman"/>
          <w:sz w:val="24"/>
          <w:szCs w:val="24"/>
        </w:rPr>
        <w:t xml:space="preserve">and invites people who are socially obligated to come; they rebel by making excuses for why they won’t come; when asked again, they kill the messengers.  Then the king responds by </w:t>
      </w:r>
      <w:r w:rsidR="0093312F" w:rsidRPr="00D12798">
        <w:rPr>
          <w:rFonts w:ascii="Times New Roman" w:hAnsi="Times New Roman" w:cs="Times New Roman"/>
          <w:sz w:val="24"/>
          <w:szCs w:val="24"/>
        </w:rPr>
        <w:t>destroying them and burning their city.  Then the king decides</w:t>
      </w:r>
      <w:r w:rsidR="00755A98" w:rsidRPr="00D12798">
        <w:rPr>
          <w:rFonts w:ascii="Times New Roman" w:hAnsi="Times New Roman" w:cs="Times New Roman"/>
          <w:sz w:val="24"/>
          <w:szCs w:val="24"/>
        </w:rPr>
        <w:t xml:space="preserve"> to continue the party anyway, determined that his glorious party still have guests, and when the guests don’t appear </w:t>
      </w:r>
      <w:r w:rsidR="00C43BF7" w:rsidRPr="00D12798">
        <w:rPr>
          <w:rFonts w:ascii="Times New Roman" w:hAnsi="Times New Roman" w:cs="Times New Roman"/>
          <w:sz w:val="24"/>
          <w:szCs w:val="24"/>
        </w:rPr>
        <w:t>in correct party wear, the king destroys him!</w:t>
      </w:r>
    </w:p>
    <w:p w14:paraId="051BEED3" w14:textId="77777777" w:rsidR="006B66AB" w:rsidRPr="00D12798" w:rsidRDefault="006B66AB" w:rsidP="00D12798">
      <w:pPr>
        <w:rPr>
          <w:rFonts w:ascii="Times New Roman" w:hAnsi="Times New Roman" w:cs="Times New Roman"/>
          <w:sz w:val="24"/>
          <w:szCs w:val="24"/>
        </w:rPr>
      </w:pPr>
    </w:p>
    <w:p w14:paraId="1ECA95E7" w14:textId="412D8CF9" w:rsidR="005453B6" w:rsidRPr="00D12798" w:rsidRDefault="005A5CB2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t xml:space="preserve">When I think about how the larger Church sets itself up as the moral compass for society, and </w:t>
      </w:r>
      <w:r w:rsidR="0083239C" w:rsidRPr="00D12798">
        <w:rPr>
          <w:rFonts w:ascii="Times New Roman" w:hAnsi="Times New Roman" w:cs="Times New Roman"/>
          <w:sz w:val="24"/>
          <w:szCs w:val="24"/>
        </w:rPr>
        <w:t>at the same time some churches take scripture like we read today out of their own context</w:t>
      </w:r>
      <w:r w:rsidR="004F0883" w:rsidRPr="00D12798">
        <w:rPr>
          <w:rFonts w:ascii="Times New Roman" w:hAnsi="Times New Roman" w:cs="Times New Roman"/>
          <w:sz w:val="24"/>
          <w:szCs w:val="24"/>
        </w:rPr>
        <w:t xml:space="preserve"> and use it to become arbiters of justice</w:t>
      </w:r>
      <w:r w:rsidR="00186018" w:rsidRPr="00D12798">
        <w:rPr>
          <w:rFonts w:ascii="Times New Roman" w:hAnsi="Times New Roman" w:cs="Times New Roman"/>
          <w:sz w:val="24"/>
          <w:szCs w:val="24"/>
        </w:rPr>
        <w:t xml:space="preserve"> – it’s infuriating.  </w:t>
      </w:r>
      <w:r w:rsidR="00EC4308" w:rsidRPr="00D12798">
        <w:rPr>
          <w:rFonts w:ascii="Times New Roman" w:hAnsi="Times New Roman" w:cs="Times New Roman"/>
          <w:sz w:val="24"/>
          <w:szCs w:val="24"/>
        </w:rPr>
        <w:t>Without its context, this parable says that God is like this king, and therefore t</w:t>
      </w:r>
      <w:r w:rsidR="00186018" w:rsidRPr="00D12798">
        <w:rPr>
          <w:rFonts w:ascii="Times New Roman" w:hAnsi="Times New Roman" w:cs="Times New Roman"/>
          <w:sz w:val="24"/>
          <w:szCs w:val="24"/>
        </w:rPr>
        <w:t xml:space="preserve">his kind of retribution and violence </w:t>
      </w:r>
      <w:r w:rsidR="005E4991" w:rsidRPr="00D12798">
        <w:rPr>
          <w:rFonts w:ascii="Times New Roman" w:hAnsi="Times New Roman" w:cs="Times New Roman"/>
          <w:sz w:val="24"/>
          <w:szCs w:val="24"/>
        </w:rPr>
        <w:t xml:space="preserve">is appropriate, or God-sent. </w:t>
      </w:r>
      <w:r w:rsidR="008E31C8" w:rsidRPr="00D12798">
        <w:rPr>
          <w:rFonts w:ascii="Times New Roman" w:hAnsi="Times New Roman" w:cs="Times New Roman"/>
          <w:sz w:val="24"/>
          <w:szCs w:val="24"/>
        </w:rPr>
        <w:t>The horrors that the people of Israel and the people of Palestine are experiencing right now</w:t>
      </w:r>
      <w:r w:rsidR="006F3E72" w:rsidRPr="00D12798">
        <w:rPr>
          <w:rFonts w:ascii="Times New Roman" w:hAnsi="Times New Roman" w:cs="Times New Roman"/>
          <w:sz w:val="24"/>
          <w:szCs w:val="24"/>
        </w:rPr>
        <w:t xml:space="preserve"> is a real-time example of this very thing.  </w:t>
      </w:r>
      <w:r w:rsidR="00EA356C" w:rsidRPr="00D12798">
        <w:rPr>
          <w:rFonts w:ascii="Times New Roman" w:hAnsi="Times New Roman" w:cs="Times New Roman"/>
          <w:sz w:val="24"/>
          <w:szCs w:val="24"/>
        </w:rPr>
        <w:t>One radio report</w:t>
      </w:r>
      <w:r w:rsidR="005157D6" w:rsidRPr="00D12798">
        <w:rPr>
          <w:rFonts w:ascii="Times New Roman" w:hAnsi="Times New Roman" w:cs="Times New Roman"/>
          <w:sz w:val="24"/>
          <w:szCs w:val="24"/>
        </w:rPr>
        <w:t xml:space="preserve"> said that it was very short sighted to think that this conflict just began this past Saturday when Hamas attacked Israel.</w:t>
      </w:r>
      <w:r w:rsidR="006A63EA" w:rsidRPr="00D12798">
        <w:rPr>
          <w:rFonts w:ascii="Times New Roman" w:hAnsi="Times New Roman" w:cs="Times New Roman"/>
          <w:sz w:val="24"/>
          <w:szCs w:val="24"/>
        </w:rPr>
        <w:t xml:space="preserve">  This conflict goes back at least as far as 1946, and land in all of the middle east has historical significance to </w:t>
      </w:r>
      <w:r w:rsidR="006A63EA" w:rsidRPr="00D12798">
        <w:rPr>
          <w:rFonts w:ascii="Times New Roman" w:hAnsi="Times New Roman" w:cs="Times New Roman"/>
          <w:sz w:val="24"/>
          <w:szCs w:val="24"/>
        </w:rPr>
        <w:lastRenderedPageBreak/>
        <w:t xml:space="preserve">many cultures, going as far back </w:t>
      </w:r>
      <w:r w:rsidR="000D5A55" w:rsidRPr="00D12798">
        <w:rPr>
          <w:rFonts w:ascii="Times New Roman" w:hAnsi="Times New Roman" w:cs="Times New Roman"/>
          <w:sz w:val="24"/>
          <w:szCs w:val="24"/>
        </w:rPr>
        <w:t>as we can imagine.</w:t>
      </w:r>
      <w:r w:rsidR="00196E64" w:rsidRPr="00D12798">
        <w:rPr>
          <w:rFonts w:ascii="Times New Roman" w:hAnsi="Times New Roman" w:cs="Times New Roman"/>
          <w:sz w:val="24"/>
          <w:szCs w:val="24"/>
        </w:rPr>
        <w:t xml:space="preserve">  According to Dr.</w:t>
      </w:r>
      <w:r w:rsidR="00E36CCD" w:rsidRPr="00D12798">
        <w:rPr>
          <w:rFonts w:ascii="Times New Roman" w:hAnsi="Times New Roman" w:cs="Times New Roman"/>
          <w:sz w:val="24"/>
          <w:szCs w:val="24"/>
        </w:rPr>
        <w:t xml:space="preserve"> Yasmeen Abu-</w:t>
      </w:r>
      <w:proofErr w:type="spellStart"/>
      <w:r w:rsidR="00E36CCD" w:rsidRPr="00D12798">
        <w:rPr>
          <w:rFonts w:ascii="Times New Roman" w:hAnsi="Times New Roman" w:cs="Times New Roman"/>
          <w:sz w:val="24"/>
          <w:szCs w:val="24"/>
        </w:rPr>
        <w:t>Fraiha</w:t>
      </w:r>
      <w:proofErr w:type="spellEnd"/>
      <w:r w:rsidR="00E4743E" w:rsidRPr="00D12798">
        <w:rPr>
          <w:rFonts w:ascii="Times New Roman" w:hAnsi="Times New Roman" w:cs="Times New Roman"/>
          <w:sz w:val="24"/>
          <w:szCs w:val="24"/>
        </w:rPr>
        <w:t>,</w:t>
      </w:r>
      <w:r w:rsidR="00E36CCD" w:rsidRPr="00D12798">
        <w:rPr>
          <w:rFonts w:ascii="Times New Roman" w:hAnsi="Times New Roman" w:cs="Times New Roman"/>
          <w:sz w:val="24"/>
          <w:szCs w:val="24"/>
        </w:rPr>
        <w:t xml:space="preserve"> a Bedouin doctor </w:t>
      </w:r>
      <w:r w:rsidR="00E4743E" w:rsidRPr="00D12798">
        <w:rPr>
          <w:rFonts w:ascii="Times New Roman" w:hAnsi="Times New Roman" w:cs="Times New Roman"/>
          <w:sz w:val="24"/>
          <w:szCs w:val="24"/>
        </w:rPr>
        <w:t>who has been treating the injured from</w:t>
      </w:r>
      <w:r w:rsidR="00FC7080" w:rsidRPr="00D12798">
        <w:rPr>
          <w:rFonts w:ascii="Times New Roman" w:hAnsi="Times New Roman" w:cs="Times New Roman"/>
          <w:sz w:val="24"/>
          <w:szCs w:val="24"/>
        </w:rPr>
        <w:t xml:space="preserve"> </w:t>
      </w:r>
      <w:r w:rsidR="004E483C" w:rsidRPr="00D12798">
        <w:rPr>
          <w:rFonts w:ascii="Times New Roman" w:hAnsi="Times New Roman" w:cs="Times New Roman"/>
          <w:sz w:val="24"/>
          <w:szCs w:val="24"/>
        </w:rPr>
        <w:t>one of the sites</w:t>
      </w:r>
      <w:r w:rsidR="00FC7080" w:rsidRPr="00D12798">
        <w:rPr>
          <w:rFonts w:ascii="Times New Roman" w:hAnsi="Times New Roman" w:cs="Times New Roman"/>
          <w:sz w:val="24"/>
          <w:szCs w:val="24"/>
        </w:rPr>
        <w:t>,</w:t>
      </w:r>
      <w:r w:rsidR="00E36CCD" w:rsidRPr="00D12798">
        <w:rPr>
          <w:rFonts w:ascii="Times New Roman" w:hAnsi="Times New Roman" w:cs="Times New Roman"/>
          <w:sz w:val="24"/>
          <w:szCs w:val="24"/>
        </w:rPr>
        <w:t> </w:t>
      </w:r>
      <w:r w:rsidR="00196E64" w:rsidRPr="00D12798">
        <w:rPr>
          <w:rFonts w:ascii="Times New Roman" w:hAnsi="Times New Roman" w:cs="Times New Roman"/>
          <w:sz w:val="24"/>
          <w:szCs w:val="24"/>
        </w:rPr>
        <w:t xml:space="preserve"> </w:t>
      </w:r>
      <w:r w:rsidR="005453B6" w:rsidRPr="00D12798">
        <w:rPr>
          <w:rFonts w:ascii="Times New Roman" w:hAnsi="Times New Roman" w:cs="Times New Roman"/>
          <w:sz w:val="24"/>
          <w:szCs w:val="24"/>
        </w:rPr>
        <w:t>“the real dividing line is not between Israelis and Palestinians but between those who believe violence is the answer and those who believe there is another way.</w:t>
      </w:r>
    </w:p>
    <w:p w14:paraId="5CE57DB5" w14:textId="77777777" w:rsidR="005453B6" w:rsidRPr="00D12798" w:rsidRDefault="005453B6" w:rsidP="00D12798">
      <w:pPr>
        <w:rPr>
          <w:rFonts w:ascii="Times New Roman" w:hAnsi="Times New Roman" w:cs="Times New Roman"/>
          <w:sz w:val="24"/>
          <w:szCs w:val="24"/>
        </w:rPr>
      </w:pPr>
    </w:p>
    <w:p w14:paraId="1FF8E8F8" w14:textId="75471580" w:rsidR="00E439FA" w:rsidRPr="00D12798" w:rsidRDefault="00E439FA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t xml:space="preserve">So let us </w:t>
      </w:r>
      <w:r w:rsidRPr="00D12798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D12798">
        <w:rPr>
          <w:rFonts w:ascii="Times New Roman" w:hAnsi="Times New Roman" w:cs="Times New Roman"/>
          <w:sz w:val="24"/>
          <w:szCs w:val="24"/>
        </w:rPr>
        <w:t xml:space="preserve"> </w:t>
      </w:r>
      <w:r w:rsidR="00D5490F" w:rsidRPr="00D12798">
        <w:rPr>
          <w:rFonts w:ascii="Times New Roman" w:hAnsi="Times New Roman" w:cs="Times New Roman"/>
          <w:sz w:val="24"/>
          <w:szCs w:val="24"/>
        </w:rPr>
        <w:t>remove this third parable from its context there in the temple</w:t>
      </w:r>
      <w:r w:rsidR="004E483C" w:rsidRPr="00D12798">
        <w:rPr>
          <w:rFonts w:ascii="Times New Roman" w:hAnsi="Times New Roman" w:cs="Times New Roman"/>
          <w:sz w:val="24"/>
          <w:szCs w:val="24"/>
        </w:rPr>
        <w:t xml:space="preserve"> and remember that Jesus is</w:t>
      </w:r>
      <w:r w:rsidR="00D5490F" w:rsidRPr="00D12798">
        <w:rPr>
          <w:rFonts w:ascii="Times New Roman" w:hAnsi="Times New Roman" w:cs="Times New Roman"/>
          <w:sz w:val="24"/>
          <w:szCs w:val="24"/>
        </w:rPr>
        <w:t xml:space="preserve"> still talking to the temple chief priests</w:t>
      </w:r>
      <w:r w:rsidR="00BF359D" w:rsidRPr="00D12798">
        <w:rPr>
          <w:rFonts w:ascii="Times New Roman" w:hAnsi="Times New Roman" w:cs="Times New Roman"/>
          <w:sz w:val="24"/>
          <w:szCs w:val="24"/>
        </w:rPr>
        <w:t xml:space="preserve">.  </w:t>
      </w:r>
      <w:r w:rsidR="00217688" w:rsidRPr="00D12798">
        <w:rPr>
          <w:rFonts w:ascii="Times New Roman" w:hAnsi="Times New Roman" w:cs="Times New Roman"/>
          <w:sz w:val="24"/>
          <w:szCs w:val="24"/>
        </w:rPr>
        <w:t xml:space="preserve">In this third parable there is no comparison between God and the king in the parable.  </w:t>
      </w:r>
      <w:r w:rsidR="00FE50A3" w:rsidRPr="00D12798">
        <w:rPr>
          <w:rFonts w:ascii="Times New Roman" w:hAnsi="Times New Roman" w:cs="Times New Roman"/>
          <w:sz w:val="24"/>
          <w:szCs w:val="24"/>
        </w:rPr>
        <w:t>The parable is</w:t>
      </w:r>
      <w:r w:rsidR="00B6760C" w:rsidRPr="00D12798">
        <w:rPr>
          <w:rFonts w:ascii="Times New Roman" w:hAnsi="Times New Roman" w:cs="Times New Roman"/>
          <w:sz w:val="24"/>
          <w:szCs w:val="24"/>
        </w:rPr>
        <w:t xml:space="preserve"> not equating God with the king; the parable is equating the kingdom of God with the situation </w:t>
      </w:r>
      <w:r w:rsidR="0026693C" w:rsidRPr="00D12798">
        <w:rPr>
          <w:rFonts w:ascii="Times New Roman" w:hAnsi="Times New Roman" w:cs="Times New Roman"/>
          <w:sz w:val="24"/>
          <w:szCs w:val="24"/>
        </w:rPr>
        <w:t xml:space="preserve">that the king is in.  It is not a personal comparison, it is a situational comparison.  </w:t>
      </w:r>
      <w:r w:rsidR="005868CE" w:rsidRPr="00D12798">
        <w:rPr>
          <w:rFonts w:ascii="Times New Roman" w:hAnsi="Times New Roman" w:cs="Times New Roman"/>
          <w:sz w:val="24"/>
          <w:szCs w:val="24"/>
        </w:rPr>
        <w:t xml:space="preserve">In the kingdom of God, </w:t>
      </w:r>
      <w:r w:rsidR="00CB67EF" w:rsidRPr="00D12798">
        <w:rPr>
          <w:rFonts w:ascii="Times New Roman" w:hAnsi="Times New Roman" w:cs="Times New Roman"/>
          <w:sz w:val="24"/>
          <w:szCs w:val="24"/>
        </w:rPr>
        <w:t xml:space="preserve">everyone is invited to the banquet the first time, and </w:t>
      </w:r>
      <w:r w:rsidR="002613A2" w:rsidRPr="00D12798">
        <w:rPr>
          <w:rFonts w:ascii="Times New Roman" w:hAnsi="Times New Roman" w:cs="Times New Roman"/>
          <w:sz w:val="24"/>
          <w:szCs w:val="24"/>
        </w:rPr>
        <w:t xml:space="preserve">those who answer that invitation or that call, will produce fruits of the kingdom of God.  If </w:t>
      </w:r>
      <w:r w:rsidR="00EF0351" w:rsidRPr="00D12798">
        <w:rPr>
          <w:rFonts w:ascii="Times New Roman" w:hAnsi="Times New Roman" w:cs="Times New Roman"/>
          <w:sz w:val="24"/>
          <w:szCs w:val="24"/>
        </w:rPr>
        <w:t xml:space="preserve">one is called and does not do the will of God, does not produce fruits of the kingdom, then </w:t>
      </w:r>
      <w:r w:rsidR="00A66BDB" w:rsidRPr="00D12798">
        <w:rPr>
          <w:rFonts w:ascii="Times New Roman" w:hAnsi="Times New Roman" w:cs="Times New Roman"/>
          <w:sz w:val="24"/>
          <w:szCs w:val="24"/>
        </w:rPr>
        <w:t xml:space="preserve">that </w:t>
      </w:r>
      <w:r w:rsidR="00143086" w:rsidRPr="00D12798">
        <w:rPr>
          <w:rFonts w:ascii="Times New Roman" w:hAnsi="Times New Roman" w:cs="Times New Roman"/>
          <w:sz w:val="24"/>
          <w:szCs w:val="24"/>
        </w:rPr>
        <w:t>situation cannot be called the kingdom of God.</w:t>
      </w:r>
    </w:p>
    <w:p w14:paraId="4C8C0DC6" w14:textId="77777777" w:rsidR="00CB48DC" w:rsidRPr="00D12798" w:rsidRDefault="00CB48DC" w:rsidP="00D12798">
      <w:pPr>
        <w:rPr>
          <w:rFonts w:ascii="Times New Roman" w:hAnsi="Times New Roman" w:cs="Times New Roman"/>
          <w:sz w:val="24"/>
          <w:szCs w:val="24"/>
        </w:rPr>
      </w:pPr>
    </w:p>
    <w:p w14:paraId="1BA5D7CA" w14:textId="3D9624AF" w:rsidR="006B66AB" w:rsidRPr="00D12798" w:rsidRDefault="009B6B87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t xml:space="preserve">Parables and </w:t>
      </w:r>
      <w:r w:rsidR="00B73AF8" w:rsidRPr="00D12798">
        <w:rPr>
          <w:rFonts w:ascii="Times New Roman" w:hAnsi="Times New Roman" w:cs="Times New Roman"/>
          <w:sz w:val="24"/>
          <w:szCs w:val="24"/>
        </w:rPr>
        <w:t xml:space="preserve">allegories are useful, but not complete when interpreting the parables of Jesus.  Parables usually </w:t>
      </w:r>
      <w:r w:rsidR="00FA6ED8" w:rsidRPr="00D12798">
        <w:rPr>
          <w:rFonts w:ascii="Times New Roman" w:hAnsi="Times New Roman" w:cs="Times New Roman"/>
          <w:sz w:val="24"/>
          <w:szCs w:val="24"/>
        </w:rPr>
        <w:t>offer something subversive to the status quo</w:t>
      </w:r>
      <w:r w:rsidR="000A630D" w:rsidRPr="00D12798">
        <w:rPr>
          <w:rFonts w:ascii="Times New Roman" w:hAnsi="Times New Roman" w:cs="Times New Roman"/>
          <w:sz w:val="24"/>
          <w:szCs w:val="24"/>
        </w:rPr>
        <w:t xml:space="preserve"> as their message to us</w:t>
      </w:r>
      <w:r w:rsidR="00AB4654" w:rsidRPr="00D12798">
        <w:rPr>
          <w:rFonts w:ascii="Times New Roman" w:hAnsi="Times New Roman" w:cs="Times New Roman"/>
          <w:sz w:val="24"/>
          <w:szCs w:val="24"/>
        </w:rPr>
        <w:t xml:space="preserve">.  Remember how I wanted </w:t>
      </w:r>
      <w:r w:rsidR="00CB2882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some explanation of the parable from Jesus, explaining </w:t>
      </w:r>
      <w:r w:rsidR="00AB4654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why </w:t>
      </w:r>
      <w:r w:rsidR="0025322B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the king was doing was wrong.  Instead of that explanation, Rev. Dr. Yung Suk Kim from Virginia Union University reminds us</w:t>
      </w:r>
      <w:r w:rsidR="000108B1" w:rsidRPr="00D12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that, </w:t>
      </w:r>
      <w:r w:rsidR="004C4899" w:rsidRPr="00D12798">
        <w:rPr>
          <w:rFonts w:ascii="Times New Roman" w:hAnsi="Times New Roman" w:cs="Times New Roman"/>
          <w:sz w:val="24"/>
          <w:szCs w:val="24"/>
        </w:rPr>
        <w:t>“</w:t>
      </w:r>
      <w:r w:rsidR="008B349B" w:rsidRPr="00D12798">
        <w:rPr>
          <w:rFonts w:ascii="Times New Roman" w:hAnsi="Times New Roman" w:cs="Times New Roman"/>
          <w:sz w:val="24"/>
          <w:szCs w:val="24"/>
        </w:rPr>
        <w:t xml:space="preserve">The subversive </w:t>
      </w:r>
      <w:r w:rsidR="008B349B" w:rsidRPr="00D12798">
        <w:rPr>
          <w:rFonts w:ascii="Times New Roman" w:hAnsi="Times New Roman" w:cs="Times New Roman"/>
          <w:sz w:val="24"/>
          <w:szCs w:val="24"/>
        </w:rPr>
        <w:lastRenderedPageBreak/>
        <w:t>message is that the position and authority of religious leaders/elites will not last forever because God will open a new door, break traditions into pieces, and continue his work through other people. The way of God is radical and revolutionary in that regard.</w:t>
      </w:r>
      <w:r w:rsidR="00E02179" w:rsidRPr="00D12798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="00DA5F98" w:rsidRPr="00D127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14:paraId="41DD62F1" w14:textId="77777777" w:rsidR="006B66AB" w:rsidRPr="00D12798" w:rsidRDefault="006B66AB" w:rsidP="00D12798">
      <w:pPr>
        <w:rPr>
          <w:rFonts w:ascii="Times New Roman" w:hAnsi="Times New Roman" w:cs="Times New Roman"/>
          <w:sz w:val="24"/>
          <w:szCs w:val="24"/>
        </w:rPr>
      </w:pPr>
    </w:p>
    <w:p w14:paraId="431A9699" w14:textId="56D4370E" w:rsidR="006B6B77" w:rsidRPr="00D12798" w:rsidRDefault="0080500C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t>One other aspect of the context of this parable is that this parable is told in this way</w:t>
      </w:r>
      <w:r w:rsidR="00E71F3F" w:rsidRPr="00D12798">
        <w:rPr>
          <w:rFonts w:ascii="Times New Roman" w:hAnsi="Times New Roman" w:cs="Times New Roman"/>
          <w:sz w:val="24"/>
          <w:szCs w:val="24"/>
        </w:rPr>
        <w:t xml:space="preserve"> in the gospel of Matthew.  There is another telling of this parable that is more gentle in the gospel of Luke.  The gospel writer </w:t>
      </w:r>
      <w:r w:rsidR="00802EC5" w:rsidRPr="00D12798">
        <w:rPr>
          <w:rFonts w:ascii="Times New Roman" w:hAnsi="Times New Roman" w:cs="Times New Roman"/>
          <w:sz w:val="24"/>
          <w:szCs w:val="24"/>
        </w:rPr>
        <w:t xml:space="preserve">of Matthew stresses that the kingdom of God is open for all.  That the kingdom of God depends on the fruits of our labors.  </w:t>
      </w:r>
      <w:r w:rsidR="000C6E03" w:rsidRPr="00D12798">
        <w:rPr>
          <w:rFonts w:ascii="Times New Roman" w:hAnsi="Times New Roman" w:cs="Times New Roman"/>
          <w:sz w:val="24"/>
          <w:szCs w:val="24"/>
        </w:rPr>
        <w:t>For Matthew, answering the call of God,</w:t>
      </w:r>
      <w:r w:rsidR="00DD478F" w:rsidRPr="00D12798">
        <w:rPr>
          <w:rFonts w:ascii="Times New Roman" w:hAnsi="Times New Roman" w:cs="Times New Roman"/>
          <w:sz w:val="24"/>
          <w:szCs w:val="24"/>
        </w:rPr>
        <w:t xml:space="preserve"> means to act in such a way as to produce</w:t>
      </w:r>
      <w:r w:rsidR="00456D32" w:rsidRPr="00D12798">
        <w:rPr>
          <w:rFonts w:ascii="Times New Roman" w:hAnsi="Times New Roman" w:cs="Times New Roman"/>
          <w:sz w:val="24"/>
          <w:szCs w:val="24"/>
        </w:rPr>
        <w:t xml:space="preserve"> the kingdom.  If we think we have answered God’s call but not acted in a way to produce God’s will in the world, then we have not been chosen.</w:t>
      </w:r>
      <w:r w:rsidR="009C40FB" w:rsidRPr="00D12798">
        <w:rPr>
          <w:rFonts w:ascii="Times New Roman" w:hAnsi="Times New Roman" w:cs="Times New Roman"/>
          <w:sz w:val="24"/>
          <w:szCs w:val="24"/>
        </w:rPr>
        <w:t xml:space="preserve"> </w:t>
      </w:r>
      <w:r w:rsidR="00112393" w:rsidRPr="00D12798">
        <w:rPr>
          <w:rFonts w:ascii="Times New Roman" w:hAnsi="Times New Roman" w:cs="Times New Roman"/>
          <w:sz w:val="24"/>
          <w:szCs w:val="24"/>
        </w:rPr>
        <w:t>We don’t get to put “Called By God” on a certificate that hangs on our wall</w:t>
      </w:r>
      <w:r w:rsidR="001F0439" w:rsidRPr="00D12798">
        <w:rPr>
          <w:rFonts w:ascii="Times New Roman" w:hAnsi="Times New Roman" w:cs="Times New Roman"/>
          <w:sz w:val="24"/>
          <w:szCs w:val="24"/>
        </w:rPr>
        <w:t xml:space="preserve">.  We put “called by God” in our hearts and our actions do the talking.  </w:t>
      </w:r>
      <w:r w:rsidR="007C4FAE" w:rsidRPr="00D12798">
        <w:rPr>
          <w:rFonts w:ascii="Times New Roman" w:hAnsi="Times New Roman" w:cs="Times New Roman"/>
          <w:sz w:val="24"/>
          <w:szCs w:val="24"/>
        </w:rPr>
        <w:t xml:space="preserve">  Being called is a term that our denomination uses a lot.  All of us are called, not just people who have ceremonies around </w:t>
      </w:r>
      <w:r w:rsidR="0033609C" w:rsidRPr="00D12798">
        <w:rPr>
          <w:rFonts w:ascii="Times New Roman" w:hAnsi="Times New Roman" w:cs="Times New Roman"/>
          <w:sz w:val="24"/>
          <w:szCs w:val="24"/>
        </w:rPr>
        <w:t xml:space="preserve">the decision.  </w:t>
      </w:r>
      <w:r w:rsidR="0084659E" w:rsidRPr="00D12798">
        <w:rPr>
          <w:rFonts w:ascii="Times New Roman" w:hAnsi="Times New Roman" w:cs="Times New Roman"/>
          <w:sz w:val="24"/>
          <w:szCs w:val="24"/>
        </w:rPr>
        <w:t>You have been called by God to this particular church</w:t>
      </w:r>
      <w:r w:rsidR="00801191" w:rsidRPr="00D12798">
        <w:rPr>
          <w:rFonts w:ascii="Times New Roman" w:hAnsi="Times New Roman" w:cs="Times New Roman"/>
          <w:sz w:val="24"/>
          <w:szCs w:val="24"/>
        </w:rPr>
        <w:t>, to help us work for the kingdom of God in our world and in the larger world.</w:t>
      </w:r>
    </w:p>
    <w:p w14:paraId="18BFDFDE" w14:textId="77777777" w:rsidR="001138DD" w:rsidRPr="00D12798" w:rsidRDefault="001138DD" w:rsidP="00D12798">
      <w:pPr>
        <w:rPr>
          <w:rFonts w:ascii="Times New Roman" w:hAnsi="Times New Roman" w:cs="Times New Roman"/>
          <w:sz w:val="24"/>
          <w:szCs w:val="24"/>
        </w:rPr>
      </w:pPr>
    </w:p>
    <w:p w14:paraId="46509B9D" w14:textId="1F412EFB" w:rsidR="001138DD" w:rsidRPr="00D12798" w:rsidRDefault="00223556" w:rsidP="00D12798">
      <w:pPr>
        <w:rPr>
          <w:rFonts w:ascii="Times New Roman" w:hAnsi="Times New Roman" w:cs="Times New Roman"/>
          <w:sz w:val="24"/>
          <w:szCs w:val="24"/>
        </w:rPr>
      </w:pPr>
      <w:r w:rsidRPr="00D12798">
        <w:rPr>
          <w:rFonts w:ascii="Times New Roman" w:hAnsi="Times New Roman" w:cs="Times New Roman"/>
          <w:sz w:val="24"/>
          <w:szCs w:val="24"/>
        </w:rPr>
        <w:t>Amen.</w:t>
      </w:r>
    </w:p>
    <w:p w14:paraId="35021A2D" w14:textId="77777777" w:rsidR="0051129B" w:rsidRPr="00D12798" w:rsidRDefault="0051129B" w:rsidP="00D12798">
      <w:pPr>
        <w:rPr>
          <w:rFonts w:ascii="Times New Roman" w:hAnsi="Times New Roman" w:cs="Times New Roman"/>
          <w:sz w:val="24"/>
          <w:szCs w:val="24"/>
        </w:rPr>
      </w:pPr>
    </w:p>
    <w:p w14:paraId="3725D417" w14:textId="77777777" w:rsidR="004C4899" w:rsidRPr="00D12798" w:rsidRDefault="004C4899" w:rsidP="00D12798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14:paraId="40A7C989" w14:textId="77777777" w:rsidR="004C4899" w:rsidRDefault="004C4899" w:rsidP="00CD1894">
      <w:pPr>
        <w:rPr>
          <w:rFonts w:ascii="Times New Roman" w:hAnsi="Times New Roman" w:cs="Times New Roman"/>
          <w:sz w:val="24"/>
          <w:szCs w:val="24"/>
        </w:rPr>
      </w:pPr>
    </w:p>
    <w:p w14:paraId="050E5D60" w14:textId="77777777" w:rsidR="004C4899" w:rsidRDefault="004C4899" w:rsidP="004C489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93BAA8E" w14:textId="1D0C02E2" w:rsidR="0051129B" w:rsidRDefault="0051129B" w:rsidP="004C489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hyperlink r:id="rId4" w:history="1">
        <w:r w:rsidRPr="00A75F65">
          <w:rPr>
            <w:rStyle w:val="Hyperlink"/>
            <w:rFonts w:ascii="Times New Roman" w:hAnsi="Times New Roman" w:cs="Times New Roman"/>
            <w:sz w:val="24"/>
            <w:szCs w:val="24"/>
          </w:rPr>
          <w:t>https://cepreaching.org/commentary/2023-10-09/matthew-221-14-3/</w:t>
        </w:r>
      </w:hyperlink>
      <w:r w:rsidR="007625AE">
        <w:rPr>
          <w:rFonts w:ascii="Times New Roman" w:hAnsi="Times New Roman" w:cs="Times New Roman"/>
          <w:sz w:val="24"/>
          <w:szCs w:val="24"/>
        </w:rPr>
        <w:t xml:space="preserve">  Chelsey Harmon</w:t>
      </w:r>
    </w:p>
    <w:p w14:paraId="1BF6774A" w14:textId="2ACAADC7" w:rsidR="0051129B" w:rsidRDefault="007625AE" w:rsidP="004C489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hyperlink r:id="rId5" w:history="1">
        <w:r w:rsidRPr="00A75F65">
          <w:rPr>
            <w:rStyle w:val="Hyperlink"/>
            <w:rFonts w:ascii="Times New Roman" w:hAnsi="Times New Roman" w:cs="Times New Roman"/>
            <w:sz w:val="24"/>
            <w:szCs w:val="24"/>
          </w:rPr>
          <w:t>https://www.workingpreacher.org/commentaries/revised-common-lectionary/ordinary-28/commentary-on-matthew-221-14-9</w:t>
        </w:r>
      </w:hyperlink>
      <w:r w:rsidR="00DA5F98">
        <w:rPr>
          <w:rFonts w:ascii="Times New Roman" w:hAnsi="Times New Roman" w:cs="Times New Roman"/>
          <w:sz w:val="24"/>
          <w:szCs w:val="24"/>
        </w:rPr>
        <w:t xml:space="preserve">  Rev. Dr. Yung Suk Kim</w:t>
      </w:r>
    </w:p>
    <w:p w14:paraId="08C391F3" w14:textId="5714899F" w:rsidR="004C4899" w:rsidRDefault="00EB266E" w:rsidP="004C489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hyperlink r:id="rId6" w:history="1">
        <w:r w:rsidR="00A40288" w:rsidRPr="00A75F65">
          <w:rPr>
            <w:rStyle w:val="Hyperlink"/>
            <w:rFonts w:ascii="Times New Roman" w:hAnsi="Times New Roman" w:cs="Times New Roman"/>
            <w:sz w:val="24"/>
            <w:szCs w:val="24"/>
          </w:rPr>
          <w:t>https://www.npr.org/2023/10/13/1205855983/a-rabbi-and-imam-on-how-theyre-counseling-their-communities</w:t>
        </w:r>
      </w:hyperlink>
    </w:p>
    <w:p w14:paraId="74E6E348" w14:textId="77777777" w:rsidR="00A40288" w:rsidRDefault="00A40288" w:rsidP="004C4899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A4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87"/>
    <w:rsid w:val="000035A9"/>
    <w:rsid w:val="000108B1"/>
    <w:rsid w:val="0001233A"/>
    <w:rsid w:val="00014FF5"/>
    <w:rsid w:val="000428EB"/>
    <w:rsid w:val="0004424D"/>
    <w:rsid w:val="00053E2B"/>
    <w:rsid w:val="00055656"/>
    <w:rsid w:val="00061A2E"/>
    <w:rsid w:val="0008690B"/>
    <w:rsid w:val="00094E34"/>
    <w:rsid w:val="000A630D"/>
    <w:rsid w:val="000C6E03"/>
    <w:rsid w:val="000D5A55"/>
    <w:rsid w:val="000E277B"/>
    <w:rsid w:val="000E629E"/>
    <w:rsid w:val="000E6697"/>
    <w:rsid w:val="000F28F9"/>
    <w:rsid w:val="000F7497"/>
    <w:rsid w:val="00112393"/>
    <w:rsid w:val="001138DD"/>
    <w:rsid w:val="0012382E"/>
    <w:rsid w:val="00135B30"/>
    <w:rsid w:val="00143086"/>
    <w:rsid w:val="00150360"/>
    <w:rsid w:val="00150F10"/>
    <w:rsid w:val="00153DA9"/>
    <w:rsid w:val="00154179"/>
    <w:rsid w:val="0015445A"/>
    <w:rsid w:val="0016061B"/>
    <w:rsid w:val="00171C55"/>
    <w:rsid w:val="00174F6B"/>
    <w:rsid w:val="00186018"/>
    <w:rsid w:val="00193173"/>
    <w:rsid w:val="00196E64"/>
    <w:rsid w:val="001B70F1"/>
    <w:rsid w:val="001D4B79"/>
    <w:rsid w:val="001D6070"/>
    <w:rsid w:val="001D615E"/>
    <w:rsid w:val="001E14A9"/>
    <w:rsid w:val="001E46F3"/>
    <w:rsid w:val="001F0439"/>
    <w:rsid w:val="001F33B1"/>
    <w:rsid w:val="001F4A68"/>
    <w:rsid w:val="001F7DB0"/>
    <w:rsid w:val="0020233F"/>
    <w:rsid w:val="00203326"/>
    <w:rsid w:val="0020558B"/>
    <w:rsid w:val="00215C49"/>
    <w:rsid w:val="00216E78"/>
    <w:rsid w:val="00217688"/>
    <w:rsid w:val="00223556"/>
    <w:rsid w:val="00236C2B"/>
    <w:rsid w:val="00237D6B"/>
    <w:rsid w:val="00240F9B"/>
    <w:rsid w:val="00241583"/>
    <w:rsid w:val="00243932"/>
    <w:rsid w:val="002512B1"/>
    <w:rsid w:val="0025170D"/>
    <w:rsid w:val="0025322B"/>
    <w:rsid w:val="00253FFB"/>
    <w:rsid w:val="0025578F"/>
    <w:rsid w:val="002613A2"/>
    <w:rsid w:val="00265D0A"/>
    <w:rsid w:val="00266645"/>
    <w:rsid w:val="0026693C"/>
    <w:rsid w:val="002753DE"/>
    <w:rsid w:val="002901A9"/>
    <w:rsid w:val="002C0B08"/>
    <w:rsid w:val="002C32CE"/>
    <w:rsid w:val="002C4255"/>
    <w:rsid w:val="002C46EE"/>
    <w:rsid w:val="002D5FBD"/>
    <w:rsid w:val="002E0753"/>
    <w:rsid w:val="002F1A9F"/>
    <w:rsid w:val="00300530"/>
    <w:rsid w:val="003116F7"/>
    <w:rsid w:val="00316AF7"/>
    <w:rsid w:val="00326D2E"/>
    <w:rsid w:val="00335958"/>
    <w:rsid w:val="00335B41"/>
    <w:rsid w:val="0033609C"/>
    <w:rsid w:val="00340225"/>
    <w:rsid w:val="003569BC"/>
    <w:rsid w:val="00360D21"/>
    <w:rsid w:val="00365B18"/>
    <w:rsid w:val="00385A5F"/>
    <w:rsid w:val="00386E7F"/>
    <w:rsid w:val="003A3353"/>
    <w:rsid w:val="003A4EF3"/>
    <w:rsid w:val="003A6DF7"/>
    <w:rsid w:val="003B0B32"/>
    <w:rsid w:val="003B169B"/>
    <w:rsid w:val="003B2CEF"/>
    <w:rsid w:val="003C2FFE"/>
    <w:rsid w:val="003C31A2"/>
    <w:rsid w:val="003D23A5"/>
    <w:rsid w:val="003D4015"/>
    <w:rsid w:val="003E6D52"/>
    <w:rsid w:val="003F0432"/>
    <w:rsid w:val="003F481A"/>
    <w:rsid w:val="004022C6"/>
    <w:rsid w:val="004040EA"/>
    <w:rsid w:val="004045CA"/>
    <w:rsid w:val="00404C77"/>
    <w:rsid w:val="00413779"/>
    <w:rsid w:val="004146B8"/>
    <w:rsid w:val="0041662E"/>
    <w:rsid w:val="004233B1"/>
    <w:rsid w:val="00425514"/>
    <w:rsid w:val="00435528"/>
    <w:rsid w:val="00442730"/>
    <w:rsid w:val="00451CD8"/>
    <w:rsid w:val="004520C0"/>
    <w:rsid w:val="00455D42"/>
    <w:rsid w:val="00456D32"/>
    <w:rsid w:val="0046198B"/>
    <w:rsid w:val="004813C0"/>
    <w:rsid w:val="0049613E"/>
    <w:rsid w:val="00497EDE"/>
    <w:rsid w:val="004A1090"/>
    <w:rsid w:val="004A5036"/>
    <w:rsid w:val="004C10A6"/>
    <w:rsid w:val="004C444A"/>
    <w:rsid w:val="004C4899"/>
    <w:rsid w:val="004C5E18"/>
    <w:rsid w:val="004E1176"/>
    <w:rsid w:val="004E2473"/>
    <w:rsid w:val="004E3873"/>
    <w:rsid w:val="004E483C"/>
    <w:rsid w:val="004E4EE1"/>
    <w:rsid w:val="004F0883"/>
    <w:rsid w:val="004F2454"/>
    <w:rsid w:val="004F26BB"/>
    <w:rsid w:val="005008B5"/>
    <w:rsid w:val="00504287"/>
    <w:rsid w:val="00506B11"/>
    <w:rsid w:val="00507F85"/>
    <w:rsid w:val="00511201"/>
    <w:rsid w:val="0051129B"/>
    <w:rsid w:val="0051299A"/>
    <w:rsid w:val="005157D6"/>
    <w:rsid w:val="00517B35"/>
    <w:rsid w:val="005307D6"/>
    <w:rsid w:val="005443D6"/>
    <w:rsid w:val="00544AA8"/>
    <w:rsid w:val="005453B6"/>
    <w:rsid w:val="00551D62"/>
    <w:rsid w:val="005620C3"/>
    <w:rsid w:val="00564E10"/>
    <w:rsid w:val="005655B3"/>
    <w:rsid w:val="00567818"/>
    <w:rsid w:val="0056795D"/>
    <w:rsid w:val="00567F8C"/>
    <w:rsid w:val="00576FAD"/>
    <w:rsid w:val="005868CE"/>
    <w:rsid w:val="005971B4"/>
    <w:rsid w:val="005A5CB2"/>
    <w:rsid w:val="005B4251"/>
    <w:rsid w:val="005B77C8"/>
    <w:rsid w:val="005C3076"/>
    <w:rsid w:val="005D0F28"/>
    <w:rsid w:val="005D1BBC"/>
    <w:rsid w:val="005E37BA"/>
    <w:rsid w:val="005E4991"/>
    <w:rsid w:val="005F0D63"/>
    <w:rsid w:val="005F0ECD"/>
    <w:rsid w:val="005F1505"/>
    <w:rsid w:val="005F6C11"/>
    <w:rsid w:val="00603707"/>
    <w:rsid w:val="0060447E"/>
    <w:rsid w:val="00610A6C"/>
    <w:rsid w:val="00612B7D"/>
    <w:rsid w:val="00622425"/>
    <w:rsid w:val="00623511"/>
    <w:rsid w:val="00625136"/>
    <w:rsid w:val="00633AEA"/>
    <w:rsid w:val="00634FEE"/>
    <w:rsid w:val="00640139"/>
    <w:rsid w:val="00641263"/>
    <w:rsid w:val="00652033"/>
    <w:rsid w:val="0065682C"/>
    <w:rsid w:val="00666208"/>
    <w:rsid w:val="00666ADD"/>
    <w:rsid w:val="00672229"/>
    <w:rsid w:val="00680EEA"/>
    <w:rsid w:val="006819A5"/>
    <w:rsid w:val="0068368C"/>
    <w:rsid w:val="00690E6D"/>
    <w:rsid w:val="0069207E"/>
    <w:rsid w:val="0069536C"/>
    <w:rsid w:val="006A02C1"/>
    <w:rsid w:val="006A13D0"/>
    <w:rsid w:val="006A4ACB"/>
    <w:rsid w:val="006A63EA"/>
    <w:rsid w:val="006B426C"/>
    <w:rsid w:val="006B42AC"/>
    <w:rsid w:val="006B66AB"/>
    <w:rsid w:val="006B6B77"/>
    <w:rsid w:val="006C4E4B"/>
    <w:rsid w:val="006C7BD2"/>
    <w:rsid w:val="006D241D"/>
    <w:rsid w:val="006D2DA5"/>
    <w:rsid w:val="006F3E72"/>
    <w:rsid w:val="0070070D"/>
    <w:rsid w:val="0070453E"/>
    <w:rsid w:val="00710533"/>
    <w:rsid w:val="00711620"/>
    <w:rsid w:val="00711EF9"/>
    <w:rsid w:val="00713FE1"/>
    <w:rsid w:val="00714610"/>
    <w:rsid w:val="00714890"/>
    <w:rsid w:val="00715A1F"/>
    <w:rsid w:val="0072154E"/>
    <w:rsid w:val="00724828"/>
    <w:rsid w:val="00730C76"/>
    <w:rsid w:val="00732BA8"/>
    <w:rsid w:val="00733624"/>
    <w:rsid w:val="0073533B"/>
    <w:rsid w:val="0074111A"/>
    <w:rsid w:val="007412C7"/>
    <w:rsid w:val="00750CA9"/>
    <w:rsid w:val="007513DE"/>
    <w:rsid w:val="00755A98"/>
    <w:rsid w:val="00760AEF"/>
    <w:rsid w:val="007625AE"/>
    <w:rsid w:val="0077053F"/>
    <w:rsid w:val="00780241"/>
    <w:rsid w:val="00782BA6"/>
    <w:rsid w:val="00783969"/>
    <w:rsid w:val="007B3FE1"/>
    <w:rsid w:val="007B4BEC"/>
    <w:rsid w:val="007B5407"/>
    <w:rsid w:val="007C4FAE"/>
    <w:rsid w:val="007D4AFB"/>
    <w:rsid w:val="007E020A"/>
    <w:rsid w:val="007E0D97"/>
    <w:rsid w:val="007E2D54"/>
    <w:rsid w:val="007E31D0"/>
    <w:rsid w:val="007E6398"/>
    <w:rsid w:val="007F1008"/>
    <w:rsid w:val="00801191"/>
    <w:rsid w:val="00801AED"/>
    <w:rsid w:val="00802EC5"/>
    <w:rsid w:val="00804750"/>
    <w:rsid w:val="0080500C"/>
    <w:rsid w:val="00810CFF"/>
    <w:rsid w:val="00812FD1"/>
    <w:rsid w:val="00816696"/>
    <w:rsid w:val="00825705"/>
    <w:rsid w:val="0083239C"/>
    <w:rsid w:val="008427D3"/>
    <w:rsid w:val="00842B4E"/>
    <w:rsid w:val="00843C0D"/>
    <w:rsid w:val="00844B2B"/>
    <w:rsid w:val="0084659E"/>
    <w:rsid w:val="00857518"/>
    <w:rsid w:val="00860896"/>
    <w:rsid w:val="00860BDD"/>
    <w:rsid w:val="0086114E"/>
    <w:rsid w:val="008673F0"/>
    <w:rsid w:val="00882464"/>
    <w:rsid w:val="00882EAB"/>
    <w:rsid w:val="00883B99"/>
    <w:rsid w:val="00886298"/>
    <w:rsid w:val="00887AB6"/>
    <w:rsid w:val="008A654A"/>
    <w:rsid w:val="008B2480"/>
    <w:rsid w:val="008B349B"/>
    <w:rsid w:val="008B556C"/>
    <w:rsid w:val="008C1B65"/>
    <w:rsid w:val="008C3D0C"/>
    <w:rsid w:val="008C7C87"/>
    <w:rsid w:val="008E1DFB"/>
    <w:rsid w:val="008E31C8"/>
    <w:rsid w:val="008E68EC"/>
    <w:rsid w:val="008F3D9D"/>
    <w:rsid w:val="00901006"/>
    <w:rsid w:val="00901F7C"/>
    <w:rsid w:val="00905AD5"/>
    <w:rsid w:val="00906DC1"/>
    <w:rsid w:val="0090777E"/>
    <w:rsid w:val="00911C9D"/>
    <w:rsid w:val="00920449"/>
    <w:rsid w:val="00920E32"/>
    <w:rsid w:val="0093312F"/>
    <w:rsid w:val="0093627E"/>
    <w:rsid w:val="009404C7"/>
    <w:rsid w:val="00942E20"/>
    <w:rsid w:val="00944266"/>
    <w:rsid w:val="00946427"/>
    <w:rsid w:val="00951208"/>
    <w:rsid w:val="009568FD"/>
    <w:rsid w:val="0098321F"/>
    <w:rsid w:val="00984235"/>
    <w:rsid w:val="00996AE6"/>
    <w:rsid w:val="00997206"/>
    <w:rsid w:val="009A0472"/>
    <w:rsid w:val="009A6558"/>
    <w:rsid w:val="009B3979"/>
    <w:rsid w:val="009B665F"/>
    <w:rsid w:val="009B6B0B"/>
    <w:rsid w:val="009B6B87"/>
    <w:rsid w:val="009C1182"/>
    <w:rsid w:val="009C40FB"/>
    <w:rsid w:val="009E4F02"/>
    <w:rsid w:val="009E75E6"/>
    <w:rsid w:val="009F5666"/>
    <w:rsid w:val="009F63CA"/>
    <w:rsid w:val="00A11FA7"/>
    <w:rsid w:val="00A300C0"/>
    <w:rsid w:val="00A317DC"/>
    <w:rsid w:val="00A40288"/>
    <w:rsid w:val="00A517F2"/>
    <w:rsid w:val="00A55406"/>
    <w:rsid w:val="00A64DEE"/>
    <w:rsid w:val="00A66BDB"/>
    <w:rsid w:val="00A77A74"/>
    <w:rsid w:val="00A82720"/>
    <w:rsid w:val="00A92976"/>
    <w:rsid w:val="00A93C3A"/>
    <w:rsid w:val="00AA3CCF"/>
    <w:rsid w:val="00AB4654"/>
    <w:rsid w:val="00AB5FC4"/>
    <w:rsid w:val="00AC2268"/>
    <w:rsid w:val="00AD428C"/>
    <w:rsid w:val="00AD5D43"/>
    <w:rsid w:val="00AE1F05"/>
    <w:rsid w:val="00AE567F"/>
    <w:rsid w:val="00AE6745"/>
    <w:rsid w:val="00AF6BC2"/>
    <w:rsid w:val="00AF7A2A"/>
    <w:rsid w:val="00B2581F"/>
    <w:rsid w:val="00B27371"/>
    <w:rsid w:val="00B3440C"/>
    <w:rsid w:val="00B40FC5"/>
    <w:rsid w:val="00B468DB"/>
    <w:rsid w:val="00B52E28"/>
    <w:rsid w:val="00B5312C"/>
    <w:rsid w:val="00B57073"/>
    <w:rsid w:val="00B6315F"/>
    <w:rsid w:val="00B6760C"/>
    <w:rsid w:val="00B73AF8"/>
    <w:rsid w:val="00B74FFB"/>
    <w:rsid w:val="00B77C4A"/>
    <w:rsid w:val="00B80336"/>
    <w:rsid w:val="00B87FBD"/>
    <w:rsid w:val="00B93809"/>
    <w:rsid w:val="00BA1E6B"/>
    <w:rsid w:val="00BA748C"/>
    <w:rsid w:val="00BB0E64"/>
    <w:rsid w:val="00BD54A2"/>
    <w:rsid w:val="00BF0056"/>
    <w:rsid w:val="00BF359D"/>
    <w:rsid w:val="00C02AA5"/>
    <w:rsid w:val="00C13FC0"/>
    <w:rsid w:val="00C230F5"/>
    <w:rsid w:val="00C233FF"/>
    <w:rsid w:val="00C26CD4"/>
    <w:rsid w:val="00C3343F"/>
    <w:rsid w:val="00C43BF7"/>
    <w:rsid w:val="00C473BB"/>
    <w:rsid w:val="00C522B2"/>
    <w:rsid w:val="00C55644"/>
    <w:rsid w:val="00C57994"/>
    <w:rsid w:val="00C61011"/>
    <w:rsid w:val="00C63A4D"/>
    <w:rsid w:val="00C652E8"/>
    <w:rsid w:val="00C67225"/>
    <w:rsid w:val="00C74C6A"/>
    <w:rsid w:val="00C76D8B"/>
    <w:rsid w:val="00C908C7"/>
    <w:rsid w:val="00C94092"/>
    <w:rsid w:val="00C955C6"/>
    <w:rsid w:val="00CB2882"/>
    <w:rsid w:val="00CB3BDF"/>
    <w:rsid w:val="00CB44A5"/>
    <w:rsid w:val="00CB4509"/>
    <w:rsid w:val="00CB48DC"/>
    <w:rsid w:val="00CB67EF"/>
    <w:rsid w:val="00CC115E"/>
    <w:rsid w:val="00CC727F"/>
    <w:rsid w:val="00CC7CCF"/>
    <w:rsid w:val="00CD1894"/>
    <w:rsid w:val="00CD2C92"/>
    <w:rsid w:val="00CD4DB6"/>
    <w:rsid w:val="00CD6F46"/>
    <w:rsid w:val="00CE549A"/>
    <w:rsid w:val="00CE5614"/>
    <w:rsid w:val="00CE6D1B"/>
    <w:rsid w:val="00CF1E0B"/>
    <w:rsid w:val="00CF1EBD"/>
    <w:rsid w:val="00CF6B2E"/>
    <w:rsid w:val="00D009F9"/>
    <w:rsid w:val="00D04AEE"/>
    <w:rsid w:val="00D12798"/>
    <w:rsid w:val="00D22C20"/>
    <w:rsid w:val="00D33E2B"/>
    <w:rsid w:val="00D42BAA"/>
    <w:rsid w:val="00D5422C"/>
    <w:rsid w:val="00D5490F"/>
    <w:rsid w:val="00D554F9"/>
    <w:rsid w:val="00D567F7"/>
    <w:rsid w:val="00D65EE5"/>
    <w:rsid w:val="00D669AC"/>
    <w:rsid w:val="00D67C43"/>
    <w:rsid w:val="00D704EC"/>
    <w:rsid w:val="00D73148"/>
    <w:rsid w:val="00D74599"/>
    <w:rsid w:val="00D76578"/>
    <w:rsid w:val="00D7660B"/>
    <w:rsid w:val="00D8417A"/>
    <w:rsid w:val="00D8528F"/>
    <w:rsid w:val="00D94151"/>
    <w:rsid w:val="00DA2220"/>
    <w:rsid w:val="00DA4952"/>
    <w:rsid w:val="00DA5605"/>
    <w:rsid w:val="00DA5F98"/>
    <w:rsid w:val="00DC5FEE"/>
    <w:rsid w:val="00DD449D"/>
    <w:rsid w:val="00DD478F"/>
    <w:rsid w:val="00DE22F0"/>
    <w:rsid w:val="00DF3912"/>
    <w:rsid w:val="00DF6EE0"/>
    <w:rsid w:val="00E02179"/>
    <w:rsid w:val="00E04010"/>
    <w:rsid w:val="00E22419"/>
    <w:rsid w:val="00E33A1D"/>
    <w:rsid w:val="00E36CCD"/>
    <w:rsid w:val="00E439FA"/>
    <w:rsid w:val="00E4743E"/>
    <w:rsid w:val="00E51F34"/>
    <w:rsid w:val="00E54808"/>
    <w:rsid w:val="00E6082F"/>
    <w:rsid w:val="00E70AD3"/>
    <w:rsid w:val="00E70D40"/>
    <w:rsid w:val="00E713F1"/>
    <w:rsid w:val="00E71F3F"/>
    <w:rsid w:val="00E7263D"/>
    <w:rsid w:val="00E73139"/>
    <w:rsid w:val="00E8159E"/>
    <w:rsid w:val="00E82624"/>
    <w:rsid w:val="00E84A1C"/>
    <w:rsid w:val="00E872C8"/>
    <w:rsid w:val="00E926B2"/>
    <w:rsid w:val="00E93327"/>
    <w:rsid w:val="00E97DF4"/>
    <w:rsid w:val="00EA26B3"/>
    <w:rsid w:val="00EA356C"/>
    <w:rsid w:val="00EB266E"/>
    <w:rsid w:val="00EC24E8"/>
    <w:rsid w:val="00EC4308"/>
    <w:rsid w:val="00EF0351"/>
    <w:rsid w:val="00EF39C5"/>
    <w:rsid w:val="00EF5B4A"/>
    <w:rsid w:val="00F00927"/>
    <w:rsid w:val="00F03A7A"/>
    <w:rsid w:val="00F0775C"/>
    <w:rsid w:val="00F13049"/>
    <w:rsid w:val="00F13D01"/>
    <w:rsid w:val="00F21EAE"/>
    <w:rsid w:val="00F21F23"/>
    <w:rsid w:val="00F23D59"/>
    <w:rsid w:val="00F37996"/>
    <w:rsid w:val="00F44C70"/>
    <w:rsid w:val="00F54907"/>
    <w:rsid w:val="00F561F6"/>
    <w:rsid w:val="00F6307B"/>
    <w:rsid w:val="00F71EB7"/>
    <w:rsid w:val="00F81611"/>
    <w:rsid w:val="00F90B6E"/>
    <w:rsid w:val="00F90BE8"/>
    <w:rsid w:val="00F91020"/>
    <w:rsid w:val="00FA32D8"/>
    <w:rsid w:val="00FA3C6A"/>
    <w:rsid w:val="00FA5DC1"/>
    <w:rsid w:val="00FA6ED8"/>
    <w:rsid w:val="00FB11C9"/>
    <w:rsid w:val="00FB39AB"/>
    <w:rsid w:val="00FC0470"/>
    <w:rsid w:val="00FC7080"/>
    <w:rsid w:val="00FC7B22"/>
    <w:rsid w:val="00FE1601"/>
    <w:rsid w:val="00FE1BC7"/>
    <w:rsid w:val="00FE1C38"/>
    <w:rsid w:val="00FE4783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7A55"/>
  <w15:chartTrackingRefBased/>
  <w15:docId w15:val="{E016EFC8-B295-41BD-BAA6-7EB1A4A6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A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EEA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365B18"/>
  </w:style>
  <w:style w:type="character" w:customStyle="1" w:styleId="indent-1-breaks">
    <w:name w:val="indent-1-breaks"/>
    <w:basedOn w:val="DefaultParagraphFont"/>
    <w:rsid w:val="00365B18"/>
  </w:style>
  <w:style w:type="character" w:customStyle="1" w:styleId="small-caps">
    <w:name w:val="small-caps"/>
    <w:basedOn w:val="DefaultParagraphFont"/>
    <w:rsid w:val="00BD54A2"/>
  </w:style>
  <w:style w:type="paragraph" w:styleId="NormalWeb">
    <w:name w:val="Normal (Web)"/>
    <w:basedOn w:val="Normal"/>
    <w:uiPriority w:val="99"/>
    <w:semiHidden/>
    <w:unhideWhenUsed/>
    <w:rsid w:val="00BD54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ine">
    <w:name w:val="line"/>
    <w:basedOn w:val="Normal"/>
    <w:rsid w:val="00BD54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irst-line-none">
    <w:name w:val="first-line-none"/>
    <w:basedOn w:val="Normal"/>
    <w:rsid w:val="006953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84A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c">
    <w:name w:val="cc"/>
    <w:basedOn w:val="DefaultParagraphFont"/>
    <w:rsid w:val="00A5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4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279">
          <w:blockQuote w:val="1"/>
          <w:marLeft w:val="0"/>
          <w:marRight w:val="0"/>
          <w:marTop w:val="0"/>
          <w:marBottom w:val="300"/>
          <w:divBdr>
            <w:top w:val="single" w:sz="6" w:space="15" w:color="EAEAEA"/>
            <w:left w:val="single" w:sz="6" w:space="15" w:color="EAEAEA"/>
            <w:bottom w:val="single" w:sz="6" w:space="15" w:color="EAEAEA"/>
            <w:right w:val="single" w:sz="6" w:space="15" w:color="EAEAEA"/>
          </w:divBdr>
        </w:div>
      </w:divsChild>
    </w:div>
    <w:div w:id="1020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273">
          <w:blockQuote w:val="1"/>
          <w:marLeft w:val="0"/>
          <w:marRight w:val="0"/>
          <w:marTop w:val="0"/>
          <w:marBottom w:val="300"/>
          <w:divBdr>
            <w:top w:val="single" w:sz="6" w:space="15" w:color="EAEAEA"/>
            <w:left w:val="single" w:sz="6" w:space="15" w:color="EAEAEA"/>
            <w:bottom w:val="single" w:sz="6" w:space="15" w:color="EAEAEA"/>
            <w:right w:val="single" w:sz="6" w:space="15" w:color="EAEAEA"/>
          </w:divBdr>
        </w:div>
      </w:divsChild>
    </w:div>
    <w:div w:id="1119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6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698">
          <w:blockQuote w:val="1"/>
          <w:marLeft w:val="0"/>
          <w:marRight w:val="0"/>
          <w:marTop w:val="0"/>
          <w:marBottom w:val="300"/>
          <w:divBdr>
            <w:top w:val="single" w:sz="6" w:space="15" w:color="EAEAEA"/>
            <w:left w:val="single" w:sz="6" w:space="15" w:color="EAEAEA"/>
            <w:bottom w:val="single" w:sz="6" w:space="15" w:color="EAEAEA"/>
            <w:right w:val="single" w:sz="6" w:space="15" w:color="EAEAEA"/>
          </w:divBdr>
        </w:div>
      </w:divsChild>
    </w:div>
    <w:div w:id="1558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3">
          <w:blockQuote w:val="1"/>
          <w:marLeft w:val="0"/>
          <w:marRight w:val="0"/>
          <w:marTop w:val="0"/>
          <w:marBottom w:val="300"/>
          <w:divBdr>
            <w:top w:val="single" w:sz="6" w:space="15" w:color="EAEAEA"/>
            <w:left w:val="single" w:sz="6" w:space="15" w:color="EAEAEA"/>
            <w:bottom w:val="single" w:sz="6" w:space="15" w:color="EAEAEA"/>
            <w:right w:val="single" w:sz="6" w:space="15" w:color="EAEAEA"/>
          </w:divBdr>
        </w:div>
      </w:divsChild>
    </w:div>
    <w:div w:id="1731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pr.org/2023/10/13/1205855983/a-rabbi-and-imam-on-how-theyre-counseling-their-communities" TargetMode="External"/><Relationship Id="rId5" Type="http://schemas.openxmlformats.org/officeDocument/2006/relationships/hyperlink" Target="https://www.workingpreacher.org/commentaries/revised-common-lectionary/ordinary-28/commentary-on-matthew-221-14-9" TargetMode="External"/><Relationship Id="rId4" Type="http://schemas.openxmlformats.org/officeDocument/2006/relationships/hyperlink" Target="https://cepreaching.org/commentary/2023-10-09/matthew-221-14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McGuire</dc:creator>
  <cp:keywords/>
  <dc:description/>
  <cp:lastModifiedBy>Debra McGuire</cp:lastModifiedBy>
  <cp:revision>194</cp:revision>
  <cp:lastPrinted>2023-10-15T16:25:00Z</cp:lastPrinted>
  <dcterms:created xsi:type="dcterms:W3CDTF">2023-10-12T21:33:00Z</dcterms:created>
  <dcterms:modified xsi:type="dcterms:W3CDTF">2023-10-15T16:26:00Z</dcterms:modified>
</cp:coreProperties>
</file>